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37" w:rsidRDefault="00FE5337" w:rsidP="00FE5337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</w:t>
      </w:r>
    </w:p>
    <w:p w:rsidR="00FE5337" w:rsidRDefault="00FE5337" w:rsidP="00FE533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положение разработано для муниципального бюджетного дошкольного образовательного учреждения детского сада №207 (далее МБДОУ) в соответствии с законом Российской Федерации №273 – ФЗ от 29.12.2012г. «Об образовании в Российской Федерации».</w:t>
      </w:r>
    </w:p>
    <w:p w:rsidR="00FE5337" w:rsidRDefault="00FE5337" w:rsidP="00FE533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Родительский совет – коллегиальный орган  управления учреждением, действующий в целях развития и совершенствования образовательного и воспитательного процесса, взаимодействия родительской общественности и МБДОУ.</w:t>
      </w:r>
    </w:p>
    <w:p w:rsidR="00FE5337" w:rsidRDefault="00FE5337" w:rsidP="00FE533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 родительского совета  могут рассматриваться на общем родительском собрании, родительском собрании в группе, общем собрании работников трудового коллектива, педагогическом совете.</w:t>
      </w:r>
    </w:p>
    <w:p w:rsidR="00FE5337" w:rsidRDefault="00FE5337" w:rsidP="00FE533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и дополнения в настоящее положение вносятся родительским советом МБДОУ и принимаются на общем родительском собрании.</w:t>
      </w:r>
    </w:p>
    <w:p w:rsidR="00FE5337" w:rsidRDefault="00FE5337" w:rsidP="00FE5337">
      <w:pPr>
        <w:pStyle w:val="a3"/>
        <w:ind w:left="369"/>
        <w:jc w:val="both"/>
        <w:rPr>
          <w:rFonts w:ascii="Times New Roman" w:hAnsi="Times New Roman"/>
          <w:sz w:val="24"/>
          <w:szCs w:val="24"/>
        </w:rPr>
      </w:pPr>
    </w:p>
    <w:p w:rsidR="00FE5337" w:rsidRDefault="00FE5337" w:rsidP="00FE5337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ЗАДАЧИ РОДИТЕЛЬСКОГО СОВЕТА</w:t>
      </w:r>
    </w:p>
    <w:p w:rsidR="00FE5337" w:rsidRDefault="00FE5337" w:rsidP="00FE5337">
      <w:pPr>
        <w:pStyle w:val="a3"/>
        <w:numPr>
          <w:ilvl w:val="1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задачами родительского совета являются:</w:t>
      </w:r>
    </w:p>
    <w:p w:rsidR="00FE5337" w:rsidRDefault="00FE5337" w:rsidP="00FE533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2.1.1.совеместная работа родительской общественности и МБДОУ по реализации государственной политики в области дошкольного образования;</w:t>
      </w:r>
    </w:p>
    <w:p w:rsidR="00FE5337" w:rsidRDefault="00FE5337" w:rsidP="00FE5337">
      <w:pPr>
        <w:pStyle w:val="a3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защита прав и интересов воспитанников МБДОУ;</w:t>
      </w:r>
    </w:p>
    <w:p w:rsidR="00FE5337" w:rsidRDefault="00FE5337" w:rsidP="00FE5337">
      <w:pPr>
        <w:pStyle w:val="a3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 защита прав и интересов родителей (законных представителей);</w:t>
      </w:r>
    </w:p>
    <w:p w:rsidR="00FE5337" w:rsidRDefault="00FE5337" w:rsidP="00FE5337">
      <w:pPr>
        <w:pStyle w:val="a3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 рассмотрение и обсуждение основных направлений развития МБДОУ.</w:t>
      </w:r>
    </w:p>
    <w:p w:rsidR="00FE5337" w:rsidRDefault="00FE5337" w:rsidP="00FE5337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</w:p>
    <w:p w:rsidR="00FE5337" w:rsidRDefault="00FE5337" w:rsidP="00FE5337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КОМПЕТЕНЦИЯ РОДИТЕЛЬСКОГО СОВЕТА</w:t>
      </w:r>
    </w:p>
    <w:p w:rsidR="00FE5337" w:rsidRDefault="00FE5337" w:rsidP="00FE5337">
      <w:pPr>
        <w:pStyle w:val="a3"/>
        <w:numPr>
          <w:ilvl w:val="1"/>
          <w:numId w:val="2"/>
        </w:numPr>
        <w:ind w:left="426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Родительский совет МБДОУ:</w:t>
      </w:r>
    </w:p>
    <w:p w:rsidR="00FE5337" w:rsidRDefault="00FE5337" w:rsidP="00FE533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содействует объединению усилий семьи и МБДОУ в деле обучения и воспитания детей;</w:t>
      </w:r>
    </w:p>
    <w:p w:rsidR="00FE5337" w:rsidRDefault="00FE5337" w:rsidP="00FE533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организует работу с родителями (законными представителями) воспитанников по разъяснению их прав и обязанностей;</w:t>
      </w:r>
    </w:p>
    <w:p w:rsidR="00FE5337" w:rsidRDefault="00FE5337" w:rsidP="00FE533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координирует деятельность родительских комитетов групп;</w:t>
      </w:r>
    </w:p>
    <w:p w:rsidR="00FE5337" w:rsidRDefault="00FE5337" w:rsidP="00FE533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 оказывает содействие в проведении общих родительских собраний;</w:t>
      </w:r>
    </w:p>
    <w:p w:rsidR="00FE5337" w:rsidRDefault="00FE5337" w:rsidP="00FE533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3.2.5. участвует в подведение итогов деятельности МБДОУ за учебный год, по вопросам работы с родительской общественностью;</w:t>
      </w:r>
    </w:p>
    <w:p w:rsidR="00FE5337" w:rsidRDefault="00FE5337" w:rsidP="00FE533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3.2.6. участвует в планировании работы по охране прав и интересов  воспитанников и их родителей (законных представителей) во время педагогического процесса в МБДОУ;</w:t>
      </w:r>
    </w:p>
    <w:p w:rsidR="00FE5337" w:rsidRDefault="00FE5337" w:rsidP="00FE533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3.2.7. содействует в организации совместных с родителями (законными представителями) мероприятий; </w:t>
      </w:r>
    </w:p>
    <w:p w:rsidR="00FE5337" w:rsidRDefault="00FE5337" w:rsidP="00FE533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3.2.8. обеспечивает  учета мнений родителей (законных представителей) по вопросам принятия локальных нормативных актов, затрагивающих права и обязанности воспитанников и родителей (законных представителей).</w:t>
      </w:r>
    </w:p>
    <w:p w:rsidR="00FE5337" w:rsidRDefault="00FE5337" w:rsidP="00FE533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FE5337" w:rsidRDefault="00FE5337" w:rsidP="00FE5337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РОДИТЕЛЬСКОГО СОВЕТА</w:t>
      </w:r>
    </w:p>
    <w:p w:rsidR="00FE5337" w:rsidRDefault="00FE5337" w:rsidP="00FE533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4.1.Родитеьский совет имеет право:</w:t>
      </w:r>
    </w:p>
    <w:p w:rsidR="00FE5337" w:rsidRDefault="00FE5337" w:rsidP="00FE533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 принимать участие в управлении МБДОУ, как орган самоуправления;</w:t>
      </w:r>
    </w:p>
    <w:p w:rsidR="00FE5337" w:rsidRDefault="00FE5337" w:rsidP="00FE533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 каждый член родительского совета при несогласии с решением  последнего  вправе высказать свое мотивированное мнение, которое должно быть занесено в протокол.</w:t>
      </w:r>
    </w:p>
    <w:p w:rsidR="00FE5337" w:rsidRDefault="00FE5337" w:rsidP="00FE533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FE5337" w:rsidRDefault="00FE5337" w:rsidP="00FE5337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5.ОРГАНИАЗЦИЯ УПРАВЛЕНИЯ РОДИТЕЛЬСКИМ СОВЕТОМ</w:t>
      </w:r>
    </w:p>
    <w:p w:rsidR="00FE5337" w:rsidRDefault="00FE5337" w:rsidP="00FE533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Родительский совет состоит из избираемых членов, представляющих родителей (законных представителей) воспитанников от каждой возрастной группы МБДОУ, выборы которых проводятся на собраниях родителей в каждой группе. Срок полномочий родительского совета 1 год.</w:t>
      </w:r>
    </w:p>
    <w:p w:rsidR="00FE5337" w:rsidRDefault="00FE5337" w:rsidP="00FE533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5.2.В случаи если воспитанник выбывает из детского сада, полномочия члена родительского совета автоматически прекращаются и проводятся довыборы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месяца с даты выбытия воспитанника.</w:t>
      </w:r>
    </w:p>
    <w:p w:rsidR="00FE5337" w:rsidRDefault="00FE5337" w:rsidP="00FE533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Родительский совет избирает из своего состава председателя, секретаря сроком на 1 учебный год. Председатель родительского совета организует работу родительского совета, информирует членов родительского совета  о предстоящем заседании не мене чем за 14 дней до его проведения, организует подготовку и проведение заседания родительского совета, </w:t>
      </w:r>
      <w:proofErr w:type="gramStart"/>
      <w:r>
        <w:rPr>
          <w:rFonts w:ascii="Times New Roman" w:hAnsi="Times New Roman"/>
          <w:sz w:val="24"/>
          <w:szCs w:val="24"/>
        </w:rPr>
        <w:t>отчитывается о деятельности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родительского совета перед общим родительски собранием. </w:t>
      </w:r>
    </w:p>
    <w:p w:rsidR="00FE5337" w:rsidRDefault="00FE5337" w:rsidP="00FE533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Родительский совет подчиняется и подотчетен общему родительскому собранию. Заседания родительского совета проводятся по мере необходимости, не менее 2 раз в год. По приглашению членов родительского совета  в заседании с правом совещательного голоса могут принять участие третьи лица, если против этого не возражает более половины членов родительского совета, присутствующих на заседании.</w:t>
      </w:r>
    </w:p>
    <w:p w:rsidR="00FE5337" w:rsidRDefault="00FE5337" w:rsidP="00FE533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Заседания родительского совета правомочны, если на них присутствует не менее 2/3 его состава. Каждый член родительского совета обладает одним голосом.  Решения принимаются открытым голосованием  простым большинством голосов присутствующих на заседании. В случаи равенства голосов решающим является голос председателя. Ход и решения родительского совета оформляются протоколами.</w:t>
      </w:r>
    </w:p>
    <w:p w:rsidR="00FE5337" w:rsidRDefault="00FE5337" w:rsidP="00FE533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Решения родительского совета являются рекомендательными для участников образовательных отношений.</w:t>
      </w:r>
    </w:p>
    <w:p w:rsidR="00FE5337" w:rsidRDefault="00FE5337" w:rsidP="00FE533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FE5337" w:rsidRDefault="00FE5337" w:rsidP="00FE5337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ВЗАИМОСВЯЗИ РОДИТЕЛЬСКОГО СОВЕТА С ОРГАНАМИ УПРАВЛЕНИЯ УЧРЕЖДЕНИЯ</w:t>
      </w:r>
    </w:p>
    <w:p w:rsidR="00FE5337" w:rsidRDefault="00FE5337" w:rsidP="00FE533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proofErr w:type="gramStart"/>
      <w:r>
        <w:rPr>
          <w:rFonts w:ascii="Times New Roman" w:hAnsi="Times New Roman"/>
          <w:sz w:val="24"/>
          <w:szCs w:val="24"/>
        </w:rPr>
        <w:t xml:space="preserve">Родительский совет взаимодействует с другими органами управления  учреждения –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собранием работников трудового коллектива</w:t>
      </w:r>
      <w:r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педагогическим советом, общим родительским собранием: через участие представителей родительского совета в заседании  собрания работников трудового коллектива,  педагогического совета, общего родительского собрания, представления на ознакомления общему собранию трудового коллектива и педагогическому совету решений, принятых на заседании родительского совета, внесение изменений и предложений по вопросам, рассматриваемым на заседании общего родительского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собрания. </w:t>
      </w:r>
    </w:p>
    <w:p w:rsidR="00FE5337" w:rsidRDefault="00FE5337" w:rsidP="00FE533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FE5337" w:rsidRDefault="00FE5337" w:rsidP="00FE5337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7.ОТВЕСТВЕНОСТЬ РОДИТЕЛЬСКОГО СОВЕТА</w:t>
      </w:r>
    </w:p>
    <w:p w:rsidR="00FE5337" w:rsidRDefault="00FE5337" w:rsidP="00FE533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Родительский совет несет ответственность:</w:t>
      </w:r>
    </w:p>
    <w:p w:rsidR="00FE5337" w:rsidRDefault="00FE5337" w:rsidP="00FE533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7.1.1. за выполнение, не выполнение закрепленных за ним задач и полномочий;</w:t>
      </w:r>
    </w:p>
    <w:p w:rsidR="00FE5337" w:rsidRDefault="00FE5337" w:rsidP="00FE533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7.1.2. соответствие принимаемых решений законодательству РФ, нормативно-правовым актам.</w:t>
      </w:r>
    </w:p>
    <w:p w:rsidR="00FE5337" w:rsidRDefault="00FE5337" w:rsidP="00FE533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FE5337" w:rsidRDefault="00FE5337" w:rsidP="00FE533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FE5337" w:rsidRDefault="00FE5337" w:rsidP="00FE533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FE5337" w:rsidRDefault="00FE5337" w:rsidP="00FE5337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8. ДЕЛОПРОИЗВОДСТВО РОДИТЕЛЬСКОГО СОВЕТА </w:t>
      </w:r>
    </w:p>
    <w:p w:rsidR="00FE5337" w:rsidRDefault="00FE5337" w:rsidP="00FE533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Заседание родительского совета оформляется протоколом.</w:t>
      </w:r>
    </w:p>
    <w:p w:rsidR="00FE5337" w:rsidRDefault="00FE5337" w:rsidP="00FE533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В протоколе фиксируется дата проведения заседания, количество присутствующих, приглашенные (Ф.И.О. должность), повестка дня, ход обсуждения вопросов, выносимых на родительский совет, предложения, рекомендации, замечания членов родительского совета, решение родительского совета.</w:t>
      </w:r>
    </w:p>
    <w:p w:rsidR="00FE5337" w:rsidRDefault="00FE5337" w:rsidP="00FE533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 Протоколы родительского совета подписываются председателем.</w:t>
      </w:r>
    </w:p>
    <w:p w:rsidR="00FE5337" w:rsidRDefault="00FE5337" w:rsidP="00FE533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 Нумерация протоколов ведется от начала учебного года.</w:t>
      </w:r>
    </w:p>
    <w:p w:rsidR="00FE5337" w:rsidRDefault="00FE5337" w:rsidP="00FE533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 протоколы родительского совета нумеруются постранично, прошнуровываются, скрепляются подписью заведующего и печатью МБДОУ.</w:t>
      </w:r>
    </w:p>
    <w:p w:rsidR="00FE5337" w:rsidRDefault="00FE5337" w:rsidP="00FE533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FE5337" w:rsidRDefault="00FE5337" w:rsidP="00FE5337">
      <w:pPr>
        <w:ind w:left="-76"/>
        <w:jc w:val="both"/>
        <w:rPr>
          <w:rFonts w:ascii="Times New Roman" w:hAnsi="Times New Roman"/>
          <w:sz w:val="24"/>
          <w:szCs w:val="24"/>
        </w:rPr>
      </w:pPr>
    </w:p>
    <w:p w:rsidR="00FE5337" w:rsidRDefault="00FE5337" w:rsidP="00FE5337">
      <w:pPr>
        <w:jc w:val="center"/>
        <w:rPr>
          <w:rFonts w:ascii="Times New Roman" w:hAnsi="Times New Roman"/>
          <w:sz w:val="24"/>
          <w:szCs w:val="24"/>
        </w:rPr>
      </w:pPr>
    </w:p>
    <w:p w:rsidR="00D44182" w:rsidRDefault="00D44182">
      <w:bookmarkStart w:id="0" w:name="_GoBack"/>
      <w:bookmarkEnd w:id="0"/>
    </w:p>
    <w:sectPr w:rsidR="00D44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59BE"/>
    <w:multiLevelType w:val="multilevel"/>
    <w:tmpl w:val="E7DA492E"/>
    <w:lvl w:ilvl="0">
      <w:start w:val="1"/>
      <w:numFmt w:val="decimal"/>
      <w:lvlText w:val="%1."/>
      <w:lvlJc w:val="left"/>
      <w:pPr>
        <w:ind w:left="-66" w:hanging="360"/>
      </w:pPr>
    </w:lvl>
    <w:lvl w:ilvl="1">
      <w:start w:val="1"/>
      <w:numFmt w:val="decimal"/>
      <w:isLgl/>
      <w:lvlText w:val="%1.%2"/>
      <w:lvlJc w:val="left"/>
      <w:pPr>
        <w:ind w:left="369" w:hanging="435"/>
      </w:pPr>
    </w:lvl>
    <w:lvl w:ilvl="2">
      <w:start w:val="1"/>
      <w:numFmt w:val="decimal"/>
      <w:isLgl/>
      <w:lvlText w:val="%1.%2.%3"/>
      <w:lvlJc w:val="left"/>
      <w:pPr>
        <w:ind w:left="1014" w:hanging="720"/>
      </w:pPr>
    </w:lvl>
    <w:lvl w:ilvl="3">
      <w:start w:val="1"/>
      <w:numFmt w:val="decimal"/>
      <w:isLgl/>
      <w:lvlText w:val="%1.%2.%3.%4"/>
      <w:lvlJc w:val="left"/>
      <w:pPr>
        <w:ind w:left="1374" w:hanging="720"/>
      </w:pPr>
    </w:lvl>
    <w:lvl w:ilvl="4">
      <w:start w:val="1"/>
      <w:numFmt w:val="decimal"/>
      <w:isLgl/>
      <w:lvlText w:val="%1.%2.%3.%4.%5"/>
      <w:lvlJc w:val="left"/>
      <w:pPr>
        <w:ind w:left="2094" w:hanging="1080"/>
      </w:pPr>
    </w:lvl>
    <w:lvl w:ilvl="5">
      <w:start w:val="1"/>
      <w:numFmt w:val="decimal"/>
      <w:isLgl/>
      <w:lvlText w:val="%1.%2.%3.%4.%5.%6"/>
      <w:lvlJc w:val="left"/>
      <w:pPr>
        <w:ind w:left="2454" w:hanging="1080"/>
      </w:pPr>
    </w:lvl>
    <w:lvl w:ilvl="6">
      <w:start w:val="1"/>
      <w:numFmt w:val="decimal"/>
      <w:isLgl/>
      <w:lvlText w:val="%1.%2.%3.%4.%5.%6.%7"/>
      <w:lvlJc w:val="left"/>
      <w:pPr>
        <w:ind w:left="3174" w:hanging="1440"/>
      </w:pPr>
    </w:lvl>
    <w:lvl w:ilvl="7">
      <w:start w:val="1"/>
      <w:numFmt w:val="decimal"/>
      <w:isLgl/>
      <w:lvlText w:val="%1.%2.%3.%4.%5.%6.%7.%8"/>
      <w:lvlJc w:val="left"/>
      <w:pPr>
        <w:ind w:left="3534" w:hanging="1440"/>
      </w:pPr>
    </w:lvl>
    <w:lvl w:ilvl="8">
      <w:start w:val="1"/>
      <w:numFmt w:val="decimal"/>
      <w:isLgl/>
      <w:lvlText w:val="%1.%2.%3.%4.%5.%6.%7.%8.%9"/>
      <w:lvlJc w:val="left"/>
      <w:pPr>
        <w:ind w:left="4254" w:hanging="1800"/>
      </w:pPr>
    </w:lvl>
  </w:abstractNum>
  <w:abstractNum w:abstractNumId="1">
    <w:nsid w:val="48D963D9"/>
    <w:multiLevelType w:val="multilevel"/>
    <w:tmpl w:val="FEF6A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37"/>
    <w:rsid w:val="00D44182"/>
    <w:rsid w:val="00FE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4993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1</cp:revision>
  <dcterms:created xsi:type="dcterms:W3CDTF">2021-09-09T11:09:00Z</dcterms:created>
  <dcterms:modified xsi:type="dcterms:W3CDTF">2021-09-09T11:09:00Z</dcterms:modified>
</cp:coreProperties>
</file>