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0C8F" w14:textId="77777777" w:rsidR="006F7F73" w:rsidRDefault="006F7F73">
      <w:pPr>
        <w:spacing w:before="39" w:after="39" w:line="240" w:lineRule="exact"/>
        <w:rPr>
          <w:sz w:val="19"/>
          <w:szCs w:val="19"/>
        </w:rPr>
      </w:pPr>
    </w:p>
    <w:p w14:paraId="7D2746D8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14:paraId="66D5CE64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207</w:t>
      </w:r>
    </w:p>
    <w:p w14:paraId="335BD155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7A7F25" w14:textId="77777777" w:rsidR="000578C7" w:rsidRDefault="000578C7" w:rsidP="000578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                                                                                                                                                      Утверждаю</w:t>
      </w:r>
    </w:p>
    <w:p w14:paraId="4A6CA367" w14:textId="77777777" w:rsidR="000578C7" w:rsidRDefault="000578C7" w:rsidP="000578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педагогический совет                                                                                                     Заведующий МБДОУ №207</w:t>
      </w:r>
    </w:p>
    <w:p w14:paraId="44C59503" w14:textId="77777777" w:rsidR="000578C7" w:rsidRDefault="000578C7" w:rsidP="000578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протокол №1 от 27.08.24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 И.Н.Давыдова</w:t>
      </w:r>
    </w:p>
    <w:p w14:paraId="6AF271D3" w14:textId="77777777" w:rsidR="000578C7" w:rsidRPr="001205F3" w:rsidRDefault="000578C7" w:rsidP="000578C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Приказ №299/од от 30.09.2024</w:t>
      </w:r>
    </w:p>
    <w:p w14:paraId="72058E68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351534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B5B9C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642D8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F23C6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C2B75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5C211C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F27E1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59D47A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94256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B293F0" w14:textId="77777777" w:rsidR="000578C7" w:rsidRPr="00230669" w:rsidRDefault="000578C7" w:rsidP="000578C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0E24EF5" w14:textId="77777777" w:rsidR="000578C7" w:rsidRPr="00230669" w:rsidRDefault="000578C7" w:rsidP="000578C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4FBCEA4" w14:textId="77777777" w:rsidR="000578C7" w:rsidRPr="00230669" w:rsidRDefault="000578C7" w:rsidP="000578C7">
      <w:pPr>
        <w:pStyle w:val="a2"/>
        <w:spacing w:after="1380" w:line="298" w:lineRule="auto"/>
        <w:ind w:firstLine="0"/>
        <w:jc w:val="center"/>
        <w:rPr>
          <w:color w:val="000000" w:themeColor="text1"/>
          <w:sz w:val="32"/>
          <w:szCs w:val="32"/>
        </w:rPr>
      </w:pPr>
      <w:r w:rsidRPr="00230669">
        <w:rPr>
          <w:b/>
          <w:bCs/>
          <w:color w:val="000000" w:themeColor="text1"/>
          <w:sz w:val="32"/>
          <w:szCs w:val="32"/>
        </w:rPr>
        <w:t>Дополнительная общеобразовательная</w:t>
      </w:r>
      <w:r w:rsidRPr="00230669">
        <w:rPr>
          <w:b/>
          <w:bCs/>
          <w:color w:val="000000" w:themeColor="text1"/>
          <w:sz w:val="32"/>
          <w:szCs w:val="32"/>
        </w:rPr>
        <w:br/>
        <w:t>общеразвивающая программа «Говорим правильно»</w:t>
      </w:r>
      <w:r w:rsidRPr="00230669">
        <w:rPr>
          <w:b/>
          <w:bCs/>
          <w:color w:val="000000" w:themeColor="text1"/>
          <w:sz w:val="32"/>
          <w:szCs w:val="32"/>
        </w:rPr>
        <w:br/>
        <w:t>(социально-гуманитарное направление)</w:t>
      </w:r>
    </w:p>
    <w:p w14:paraId="5B3347E9" w14:textId="77777777" w:rsidR="000578C7" w:rsidRPr="00230669" w:rsidRDefault="000578C7" w:rsidP="000578C7">
      <w:pPr>
        <w:pStyle w:val="22"/>
        <w:spacing w:line="240" w:lineRule="auto"/>
        <w:ind w:left="0"/>
        <w:rPr>
          <w:color w:val="000000" w:themeColor="text1"/>
        </w:rPr>
      </w:pPr>
      <w:r w:rsidRPr="00230669">
        <w:rPr>
          <w:color w:val="000000" w:themeColor="text1"/>
        </w:rPr>
        <w:t>Возраст учащихся 4-5 лет</w:t>
      </w:r>
    </w:p>
    <w:p w14:paraId="595AA9C8" w14:textId="77777777" w:rsidR="000578C7" w:rsidRPr="00230669" w:rsidRDefault="000578C7" w:rsidP="000578C7">
      <w:pPr>
        <w:pStyle w:val="22"/>
        <w:spacing w:after="1780" w:line="240" w:lineRule="auto"/>
        <w:ind w:left="0"/>
        <w:rPr>
          <w:color w:val="000000" w:themeColor="text1"/>
        </w:rPr>
      </w:pPr>
      <w:r w:rsidRPr="00230669">
        <w:rPr>
          <w:color w:val="000000" w:themeColor="text1"/>
        </w:rPr>
        <w:t>Срок реализации программы - 1 год</w:t>
      </w:r>
    </w:p>
    <w:p w14:paraId="06304C54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ECF0DC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0E031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05A173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F971C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50150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B0225F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354DA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B0DD5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CE7EAB" w14:textId="77777777" w:rsidR="000578C7" w:rsidRDefault="000578C7" w:rsidP="00057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DE3B3D" w14:textId="77777777" w:rsidR="000578C7" w:rsidRDefault="000578C7" w:rsidP="000578C7">
      <w:pPr>
        <w:rPr>
          <w:rFonts w:ascii="Times New Roman" w:hAnsi="Times New Roman" w:cs="Times New Roman"/>
          <w:sz w:val="28"/>
          <w:szCs w:val="28"/>
        </w:rPr>
      </w:pPr>
    </w:p>
    <w:p w14:paraId="52937A30" w14:textId="77777777" w:rsidR="000578C7" w:rsidRDefault="000578C7" w:rsidP="00057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Ульяновск, 2024</w:t>
      </w:r>
    </w:p>
    <w:p w14:paraId="40543D21" w14:textId="05008911" w:rsidR="000578C7" w:rsidRDefault="000578C7">
      <w:pPr>
        <w:pStyle w:val="a4"/>
        <w:ind w:left="950"/>
      </w:pPr>
    </w:p>
    <w:p w14:paraId="0096FD50" w14:textId="3B809904" w:rsidR="000578C7" w:rsidRDefault="000578C7">
      <w:pPr>
        <w:pStyle w:val="a4"/>
        <w:ind w:left="950"/>
      </w:pPr>
    </w:p>
    <w:p w14:paraId="4F7AF5B6" w14:textId="3B312275" w:rsidR="000578C7" w:rsidRDefault="000578C7">
      <w:pPr>
        <w:pStyle w:val="a4"/>
        <w:ind w:left="950"/>
      </w:pPr>
    </w:p>
    <w:p w14:paraId="6703A616" w14:textId="77777777" w:rsidR="000578C7" w:rsidRDefault="000578C7">
      <w:pPr>
        <w:pStyle w:val="a4"/>
        <w:ind w:left="950"/>
      </w:pPr>
    </w:p>
    <w:p w14:paraId="22301FBE" w14:textId="1207940E" w:rsidR="006F7F73" w:rsidRDefault="000F7967">
      <w:pPr>
        <w:pStyle w:val="a4"/>
        <w:ind w:left="950"/>
      </w:pPr>
      <w:r>
        <w:t>Содержание программы «Говорим правильно».</w:t>
      </w:r>
    </w:p>
    <w:p w14:paraId="47C78C71" w14:textId="4D639D19" w:rsidR="000578C7" w:rsidRDefault="000578C7">
      <w:pPr>
        <w:pStyle w:val="a4"/>
        <w:ind w:left="950"/>
      </w:pPr>
    </w:p>
    <w:p w14:paraId="018E9DF4" w14:textId="77777777" w:rsidR="000578C7" w:rsidRDefault="000578C7">
      <w:pPr>
        <w:pStyle w:val="a4"/>
        <w:ind w:left="95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854"/>
        <w:gridCol w:w="7373"/>
        <w:gridCol w:w="821"/>
      </w:tblGrid>
      <w:tr w:rsidR="006F7F73" w14:paraId="2DC885B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E81C9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5B39E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Содержание</w:t>
            </w:r>
          </w:p>
        </w:tc>
      </w:tr>
      <w:tr w:rsidR="006F7F73" w14:paraId="5CCB1CE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DDA94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№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71C3C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2F3AE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Стр.</w:t>
            </w:r>
          </w:p>
        </w:tc>
      </w:tr>
      <w:tr w:rsidR="006F7F73" w14:paraId="300E515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1E04A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Введение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668C6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6F7F73" w14:paraId="6E94713D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44A08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I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8E84E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Целевой раздел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4B22E" w14:textId="77777777" w:rsidR="006F7F73" w:rsidRDefault="006F7F73">
            <w:pPr>
              <w:rPr>
                <w:sz w:val="10"/>
                <w:szCs w:val="10"/>
              </w:rPr>
            </w:pPr>
          </w:p>
        </w:tc>
      </w:tr>
      <w:tr w:rsidR="006F7F73" w14:paraId="6B52FCD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92BE4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5B80B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1.1.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2859E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Пояснительная записка.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CCF8D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6F7F73" w14:paraId="62EBF47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A6273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FC559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1.1.1.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2AC91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Цели и задачи реализации программы «Г оворим правильно».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30A38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6F7F73" w14:paraId="2AD186E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F39DA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B1CE4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1.1.2.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00F3F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 xml:space="preserve">Принципы </w:t>
            </w:r>
            <w:r>
              <w:t>разработки программы «Г оворим правильно»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5DB79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6F7F73" w14:paraId="5129ACB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0C82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9A0BB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1.2.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8070B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Планируемые результаты освоения программы.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2F40E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6F7F73" w14:paraId="274876E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44E49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C23E1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1.2.1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95505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Система оценки образовательной деятельности по программе «Говорим правильно».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F51F8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6F7F73" w14:paraId="678BF856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74827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II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7C2C8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Содержательный раздел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8387E" w14:textId="77777777" w:rsidR="006F7F73" w:rsidRDefault="006F7F73">
            <w:pPr>
              <w:rPr>
                <w:sz w:val="10"/>
                <w:szCs w:val="10"/>
              </w:rPr>
            </w:pPr>
          </w:p>
        </w:tc>
      </w:tr>
      <w:tr w:rsidR="006F7F73" w14:paraId="4709912B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2EEC7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F4BF0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2.1.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13BF0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 xml:space="preserve">Образовательная </w:t>
            </w:r>
            <w:r>
              <w:t>деятельность в соответствии с направлением развития ребенка. Образовательная область «Речевое развитие».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52282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6F7F73" w14:paraId="350F3C1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30473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E83D9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2.2.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4EE07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Основные формы работы.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C6659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6F7F73" w14:paraId="30D9825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07348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3447B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2.2.1.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70CC8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Взаимодействие педагога с детьми.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23649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6F7F73" w14:paraId="2C69D2DD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AD638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8F12B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2.2.2.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8DBC1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 xml:space="preserve">Взаимодействие с родителями (законными </w:t>
            </w:r>
            <w:r>
              <w:t>представителями) воспитанников.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372D9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6F7F73" w14:paraId="202DE14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B2E91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6590C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2.2.3.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3229D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Взаимодействие с педагогическим коллективом.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3A141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6F7F73" w14:paraId="698F1473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3025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III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BBCA0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Организационный раздел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04760" w14:textId="77777777" w:rsidR="006F7F73" w:rsidRDefault="006F7F73">
            <w:pPr>
              <w:rPr>
                <w:sz w:val="10"/>
                <w:szCs w:val="10"/>
              </w:rPr>
            </w:pPr>
          </w:p>
        </w:tc>
      </w:tr>
      <w:tr w:rsidR="006F7F73" w14:paraId="705BC2E2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0733E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1E7D7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3.1.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80689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Психолого-педагогические условия, обеспечивающие развитие ребенка.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F9108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15</w:t>
            </w:r>
          </w:p>
        </w:tc>
      </w:tr>
      <w:tr w:rsidR="006F7F73" w14:paraId="07D1EEBF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05649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ADD80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3.2.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04D11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 xml:space="preserve">Материально-техническое обеспечение </w:t>
            </w:r>
            <w:r>
              <w:t>программы.</w:t>
            </w:r>
          </w:p>
          <w:p w14:paraId="6AF96FA6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Предметно-развивающая среда.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D1169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15</w:t>
            </w:r>
          </w:p>
        </w:tc>
      </w:tr>
      <w:tr w:rsidR="006F7F73" w14:paraId="58F00108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0C3C5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320C0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3.3.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C4AD4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Кадровые и методически-информационные ресурсы реализации содержания программы.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F8222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16</w:t>
            </w:r>
          </w:p>
        </w:tc>
      </w:tr>
      <w:tr w:rsidR="006F7F73" w14:paraId="2860504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46FF8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82B53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3.4.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2EBC5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Финансовые условия реализации программы.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B8529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16</w:t>
            </w:r>
          </w:p>
        </w:tc>
      </w:tr>
      <w:tr w:rsidR="006F7F73" w14:paraId="5489F0AD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3E712" w14:textId="77777777" w:rsidR="006F7F73" w:rsidRDefault="006F7F7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45104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3.5.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4D820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 xml:space="preserve">Планирование образовательной деятельности в рамках </w:t>
            </w:r>
            <w:r>
              <w:t>программы.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41D03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17</w:t>
            </w:r>
          </w:p>
        </w:tc>
      </w:tr>
      <w:tr w:rsidR="006F7F73" w14:paraId="409631A3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30EF7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Литература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1E5B6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19</w:t>
            </w:r>
          </w:p>
        </w:tc>
      </w:tr>
      <w:tr w:rsidR="006F7F73" w14:paraId="5BB043A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0EBC" w14:textId="77777777" w:rsidR="006F7F73" w:rsidRDefault="000F7967">
            <w:pPr>
              <w:pStyle w:val="a6"/>
              <w:spacing w:line="240" w:lineRule="auto"/>
              <w:ind w:firstLine="0"/>
            </w:pPr>
            <w:r>
              <w:t>Приложение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117F1" w14:textId="77777777" w:rsidR="006F7F73" w:rsidRDefault="006F7F73">
            <w:pPr>
              <w:rPr>
                <w:sz w:val="10"/>
                <w:szCs w:val="10"/>
              </w:rPr>
            </w:pPr>
          </w:p>
        </w:tc>
      </w:tr>
      <w:tr w:rsidR="006F7F73" w14:paraId="6FAF3F9B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1F517B" w14:textId="77777777" w:rsidR="006F7F73" w:rsidRDefault="000F7967">
            <w:pPr>
              <w:pStyle w:val="a6"/>
              <w:spacing w:line="240" w:lineRule="auto"/>
              <w:ind w:left="820" w:hanging="360"/>
            </w:pPr>
            <w:r>
              <w:t>1. Распределение содержания дополнительной общеобразовательной программы по месяцам и неделям.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94EF" w14:textId="77777777" w:rsidR="006F7F73" w:rsidRDefault="000F7967">
            <w:pPr>
              <w:pStyle w:val="a6"/>
              <w:spacing w:line="240" w:lineRule="auto"/>
              <w:ind w:firstLine="0"/>
              <w:jc w:val="center"/>
            </w:pPr>
            <w:r>
              <w:t>19</w:t>
            </w:r>
          </w:p>
        </w:tc>
      </w:tr>
    </w:tbl>
    <w:p w14:paraId="312812A6" w14:textId="77777777" w:rsidR="006F7F73" w:rsidRDefault="000F7967">
      <w:pPr>
        <w:pStyle w:val="a2"/>
        <w:ind w:firstLine="720"/>
        <w:jc w:val="both"/>
      </w:pPr>
      <w:r>
        <w:lastRenderedPageBreak/>
        <w:t>Введение.</w:t>
      </w:r>
    </w:p>
    <w:p w14:paraId="69602F29" w14:textId="77777777" w:rsidR="006F7F73" w:rsidRDefault="000F7967">
      <w:pPr>
        <w:pStyle w:val="a2"/>
        <w:ind w:firstLine="720"/>
        <w:jc w:val="both"/>
      </w:pPr>
      <w:r>
        <w:rPr>
          <w:color w:val="333333"/>
        </w:rPr>
        <w:t xml:space="preserve">Развитие речи является одним из самых важных приобретений ребенка в дошкольном детстве и </w:t>
      </w:r>
      <w:r>
        <w:rPr>
          <w:color w:val="333333"/>
        </w:rPr>
        <w:t>рассматривается в современном дошкольном воспитании как общая проблема воспитания. В настоящее время нет необходимости доказывать, что развитие речи самым тесным образом связано с развитием сознания, познанием окружающего мира, развитием личности в целом.</w:t>
      </w:r>
    </w:p>
    <w:p w14:paraId="29FE3553" w14:textId="77777777" w:rsidR="006F7F73" w:rsidRDefault="000F7967">
      <w:pPr>
        <w:pStyle w:val="a2"/>
        <w:ind w:firstLine="720"/>
        <w:jc w:val="both"/>
      </w:pPr>
      <w:r>
        <w:t>Чем полнее и разнообразнее деятельность ребенка, чем значимее она, тем успешнее идет развитие, тем счастливее его детство. Развитие речи детей - одна из ведущих задач, которую решают дошкольные образовательные учреждения и родители.</w:t>
      </w:r>
    </w:p>
    <w:p w14:paraId="18508D8B" w14:textId="77777777" w:rsidR="006F7F73" w:rsidRDefault="000F7967">
      <w:pPr>
        <w:pStyle w:val="a2"/>
        <w:ind w:firstLine="720"/>
        <w:jc w:val="both"/>
      </w:pPr>
      <w:r>
        <w:t xml:space="preserve">Успешное развитие речи </w:t>
      </w:r>
      <w:r>
        <w:t>в дошкольном возрасте имеет решающее значение для последующего систематического обучения родному языку в начальной, а затем и в средней школе.</w:t>
      </w:r>
    </w:p>
    <w:p w14:paraId="6552BF8C" w14:textId="77777777" w:rsidR="006F7F73" w:rsidRDefault="000F7967">
      <w:pPr>
        <w:pStyle w:val="a2"/>
        <w:ind w:firstLine="720"/>
        <w:jc w:val="both"/>
      </w:pPr>
      <w:r>
        <w:rPr>
          <w:color w:val="333333"/>
        </w:rPr>
        <w:t>Дошкольный возраст - это период активного усвоения ребенком разговорного языка, становления и развития всех сторо</w:t>
      </w:r>
      <w:r>
        <w:rPr>
          <w:color w:val="333333"/>
        </w:rPr>
        <w:t>н речи -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сензитивный период развития. О</w:t>
      </w:r>
      <w:r>
        <w:rPr>
          <w:color w:val="333333"/>
        </w:rPr>
        <w:t>сновные задачи развития речи - воспитание звуковой культуры речи, обогащение и активизация словаря, формирование грамматического строя речи, обучение связной речи - решаются на протяжении всего дошкольного детства, однако на каждом возрастном этапе идет по</w:t>
      </w:r>
      <w:r>
        <w:rPr>
          <w:color w:val="333333"/>
        </w:rPr>
        <w:t>степенное усложнение содержания речевой работы, меняются и методы обучения. У каждой из перечисленных задач есть целый круг проблем, который необходимо решать параллельно и своевременно.</w:t>
      </w:r>
    </w:p>
    <w:p w14:paraId="328B4496" w14:textId="77777777" w:rsidR="006F7F73" w:rsidRDefault="000F7967">
      <w:pPr>
        <w:pStyle w:val="a2"/>
        <w:ind w:firstLine="720"/>
        <w:jc w:val="both"/>
      </w:pPr>
      <w:r>
        <w:rPr>
          <w:color w:val="333333"/>
        </w:rPr>
        <w:t xml:space="preserve">В дошкольном детстве ребенок овладевает, прежде всего, диалогической </w:t>
      </w:r>
      <w:r>
        <w:rPr>
          <w:color w:val="333333"/>
        </w:rPr>
        <w:t>речью, которая имеет свои специфические особенности, проявляющиеся в использовании языковых средств, допустимых в разговорной речи, но неприемлемых в построении монолога, который строился по законам литературного языка. Только специальное речевое воспитани</w:t>
      </w:r>
      <w:r>
        <w:rPr>
          <w:color w:val="333333"/>
        </w:rPr>
        <w:t xml:space="preserve">е подводит ребенка к овладению связной речью, которая представляет собой развернутое высказывание, состоящее из нескольких или многих предложений, разделенных по функционально-смысловому типу на описание, </w:t>
      </w:r>
      <w:r>
        <w:rPr>
          <w:color w:val="333333"/>
        </w:rPr>
        <w:lastRenderedPageBreak/>
        <w:t xml:space="preserve">повествование, рассуждение. Формирование связности </w:t>
      </w:r>
      <w:r>
        <w:rPr>
          <w:color w:val="333333"/>
        </w:rPr>
        <w:t>речи, развитие умений содержательно и логично строить высказывание является одной из главных задач речевого воспитания дошкольника.</w:t>
      </w:r>
    </w:p>
    <w:p w14:paraId="23D30975" w14:textId="77777777" w:rsidR="006F7F73" w:rsidRDefault="000F7967">
      <w:pPr>
        <w:pStyle w:val="a2"/>
        <w:ind w:left="820" w:firstLine="720"/>
        <w:jc w:val="both"/>
      </w:pPr>
      <w:r>
        <w:t>Возраст характеризуется началом анализа звуковой стороны устной речи. Звуковая и знаковая действительность сопряжены с овлад</w:t>
      </w:r>
      <w:r>
        <w:t>ением детьми определенными грамматическими правилами, особенностями русского языка, некоторыми элементами орфографии и т. д.</w:t>
      </w:r>
    </w:p>
    <w:p w14:paraId="721E949C" w14:textId="77777777" w:rsidR="006F7F73" w:rsidRDefault="000F7967">
      <w:pPr>
        <w:pStyle w:val="a2"/>
        <w:spacing w:after="4820"/>
        <w:ind w:left="820" w:firstLine="720"/>
        <w:jc w:val="both"/>
      </w:pPr>
      <w:r>
        <w:rPr>
          <w:color w:val="333333"/>
        </w:rPr>
        <w:t>Таким образом, актуальность темы определяется той уникальной ролью, которую играет родной язык в становлении личности ребенка- дошк</w:t>
      </w:r>
      <w:r>
        <w:rPr>
          <w:color w:val="333333"/>
        </w:rPr>
        <w:t>ольника. Каждый ребенок должен научиться в детском саду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 Связная речь неотделима от мира мысле</w:t>
      </w:r>
      <w:r>
        <w:rPr>
          <w:color w:val="333333"/>
        </w:rPr>
        <w:t>й: связность речи — это связность мыслей. В связной речи отражается логика мышления ребенка, его умение осмыслить воспринимаемое и выразить его в правильной, четкой, логичной речи. По тому, как ребенок умеет строить свое высказывание, можно судить об уровн</w:t>
      </w:r>
      <w:r>
        <w:rPr>
          <w:color w:val="333333"/>
        </w:rPr>
        <w:t>е его речевого развития.</w:t>
      </w:r>
    </w:p>
    <w:p w14:paraId="1A380CFA" w14:textId="77777777" w:rsidR="006F7F73" w:rsidRDefault="000F7967">
      <w:pPr>
        <w:pStyle w:val="a2"/>
        <w:spacing w:line="240" w:lineRule="auto"/>
        <w:ind w:left="4440" w:firstLine="0"/>
        <w:jc w:val="both"/>
      </w:pPr>
      <w:r>
        <w:t>1.Целевой раздел.</w:t>
      </w:r>
      <w:r>
        <w:br w:type="page"/>
      </w:r>
    </w:p>
    <w:p w14:paraId="7356804D" w14:textId="77777777" w:rsidR="006F7F73" w:rsidRDefault="000F7967">
      <w:pPr>
        <w:pStyle w:val="a2"/>
        <w:numPr>
          <w:ilvl w:val="0"/>
          <w:numId w:val="1"/>
        </w:numPr>
        <w:tabs>
          <w:tab w:val="left" w:pos="520"/>
        </w:tabs>
        <w:ind w:firstLine="0"/>
      </w:pPr>
      <w:bookmarkStart w:id="0" w:name="bookmark0"/>
      <w:bookmarkEnd w:id="0"/>
      <w:r>
        <w:lastRenderedPageBreak/>
        <w:t>Пояснительная записка.</w:t>
      </w:r>
    </w:p>
    <w:p w14:paraId="5884EDA0" w14:textId="77777777" w:rsidR="006F7F73" w:rsidRDefault="000F7967">
      <w:pPr>
        <w:pStyle w:val="a2"/>
        <w:spacing w:after="240"/>
        <w:ind w:left="280" w:firstLine="980"/>
      </w:pPr>
      <w:r>
        <w:rPr>
          <w:color w:val="010101"/>
        </w:rPr>
        <w:t xml:space="preserve">Связная речь - одна из главных характеристик уровня грамотности человека, которая помогает человеку успешно общаться и приобретать знания. Ее развитие начинается в детстве. Основным </w:t>
      </w:r>
      <w:r>
        <w:rPr>
          <w:color w:val="010101"/>
        </w:rPr>
        <w:t>этапом развития связной речи, на котором закладываются ее основы, является дошкольный возраст (О.С.Ушакова, Е. А. Смирнова, Т. И. Гризик, В. И. Яшина и др.). Овладение связной речью позволяет детям легче освоить школьную программу и благотворно влияет на р</w:t>
      </w:r>
      <w:r>
        <w:rPr>
          <w:color w:val="010101"/>
        </w:rPr>
        <w:t>азвитие ребенка в целом.</w:t>
      </w:r>
    </w:p>
    <w:p w14:paraId="7E9D0370" w14:textId="77777777" w:rsidR="006F7F73" w:rsidRDefault="000F7967">
      <w:pPr>
        <w:pStyle w:val="a2"/>
        <w:spacing w:after="240"/>
        <w:ind w:left="280" w:firstLine="980"/>
      </w:pPr>
      <w:r>
        <w:rPr>
          <w:color w:val="010101"/>
        </w:rPr>
        <w:t>Связная речь характеризуется грамотным, с точки зрения лингвистики, логическим построением высказывания. Существуют три основных типа связного высказывания - описание, повествование и рассуждение, которые доступны детям дошкольного</w:t>
      </w:r>
      <w:r>
        <w:rPr>
          <w:color w:val="010101"/>
        </w:rPr>
        <w:t xml:space="preserve"> возраста.</w:t>
      </w:r>
    </w:p>
    <w:p w14:paraId="6899EA9A" w14:textId="77777777" w:rsidR="006F7F73" w:rsidRDefault="000F7967">
      <w:pPr>
        <w:pStyle w:val="a2"/>
        <w:spacing w:after="140"/>
        <w:ind w:left="280" w:firstLine="420"/>
      </w:pPr>
      <w:r>
        <w:rPr>
          <w:color w:val="333333"/>
        </w:rPr>
        <w:t>На сегодняшний день - образная, богатая синонимами, дополнениями и описаниями речь у детей дошкольного возраста - явление очень редкое. В речи детей существуют множество проблем.</w:t>
      </w:r>
    </w:p>
    <w:p w14:paraId="73CA0D27" w14:textId="77777777" w:rsidR="006F7F73" w:rsidRDefault="000F7967">
      <w:pPr>
        <w:pStyle w:val="a2"/>
        <w:spacing w:after="140"/>
        <w:ind w:left="420" w:firstLine="280"/>
      </w:pPr>
      <w:r>
        <w:rPr>
          <w:color w:val="333333"/>
        </w:rPr>
        <w:t>• Односложная, состоящая лишь из простых предложений речь. Неспосо</w:t>
      </w:r>
      <w:r>
        <w:rPr>
          <w:color w:val="333333"/>
        </w:rPr>
        <w:t>бность грамматически правильно построить распространенное предложение.</w:t>
      </w:r>
    </w:p>
    <w:p w14:paraId="296790FF" w14:textId="77777777" w:rsidR="006F7F73" w:rsidRDefault="000F7967">
      <w:pPr>
        <w:pStyle w:val="a2"/>
        <w:numPr>
          <w:ilvl w:val="0"/>
          <w:numId w:val="2"/>
        </w:numPr>
        <w:tabs>
          <w:tab w:val="left" w:pos="507"/>
        </w:tabs>
        <w:spacing w:after="140"/>
        <w:ind w:firstLine="280"/>
      </w:pPr>
      <w:bookmarkStart w:id="1" w:name="bookmark1"/>
      <w:bookmarkEnd w:id="1"/>
      <w:r>
        <w:rPr>
          <w:color w:val="333333"/>
        </w:rPr>
        <w:t>Бедность речи. Недостаточный словарный запас.</w:t>
      </w:r>
    </w:p>
    <w:p w14:paraId="05325BFC" w14:textId="77777777" w:rsidR="006F7F73" w:rsidRDefault="000F7967">
      <w:pPr>
        <w:pStyle w:val="a2"/>
        <w:numPr>
          <w:ilvl w:val="0"/>
          <w:numId w:val="2"/>
        </w:numPr>
        <w:tabs>
          <w:tab w:val="left" w:pos="507"/>
        </w:tabs>
        <w:spacing w:after="140"/>
        <w:ind w:firstLine="280"/>
      </w:pPr>
      <w:bookmarkStart w:id="2" w:name="bookmark2"/>
      <w:bookmarkEnd w:id="2"/>
      <w:r>
        <w:rPr>
          <w:color w:val="333333"/>
        </w:rPr>
        <w:t>Употребление нелитературных слов и выражений.</w:t>
      </w:r>
    </w:p>
    <w:p w14:paraId="77FF81C0" w14:textId="77777777" w:rsidR="006F7F73" w:rsidRDefault="000F7967">
      <w:pPr>
        <w:pStyle w:val="a2"/>
        <w:numPr>
          <w:ilvl w:val="0"/>
          <w:numId w:val="2"/>
        </w:numPr>
        <w:tabs>
          <w:tab w:val="left" w:pos="512"/>
        </w:tabs>
        <w:spacing w:after="140"/>
        <w:ind w:left="280" w:firstLine="0"/>
      </w:pPr>
      <w:bookmarkStart w:id="3" w:name="bookmark3"/>
      <w:bookmarkEnd w:id="3"/>
      <w:r>
        <w:rPr>
          <w:color w:val="333333"/>
        </w:rPr>
        <w:t>Бедная диалогическая речь: неспособность грамотно и доступно сформулировать вопрос, построить</w:t>
      </w:r>
      <w:r>
        <w:rPr>
          <w:color w:val="333333"/>
        </w:rPr>
        <w:t xml:space="preserve"> краткий или развернутый ответ.</w:t>
      </w:r>
    </w:p>
    <w:p w14:paraId="20218D3A" w14:textId="77777777" w:rsidR="006F7F73" w:rsidRDefault="000F7967">
      <w:pPr>
        <w:pStyle w:val="a2"/>
        <w:numPr>
          <w:ilvl w:val="0"/>
          <w:numId w:val="2"/>
        </w:numPr>
        <w:tabs>
          <w:tab w:val="left" w:pos="517"/>
        </w:tabs>
        <w:spacing w:after="140"/>
        <w:ind w:left="280" w:firstLine="0"/>
      </w:pPr>
      <w:bookmarkStart w:id="4" w:name="bookmark4"/>
      <w:bookmarkEnd w:id="4"/>
      <w:r>
        <w:rPr>
          <w:color w:val="333333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14:paraId="4233A1E4" w14:textId="77777777" w:rsidR="006F7F73" w:rsidRDefault="000F7967">
      <w:pPr>
        <w:pStyle w:val="a2"/>
        <w:numPr>
          <w:ilvl w:val="0"/>
          <w:numId w:val="2"/>
        </w:numPr>
        <w:tabs>
          <w:tab w:val="left" w:pos="507"/>
        </w:tabs>
        <w:spacing w:after="140"/>
        <w:ind w:left="280" w:firstLine="0"/>
      </w:pPr>
      <w:bookmarkStart w:id="5" w:name="bookmark5"/>
      <w:bookmarkEnd w:id="5"/>
      <w:r>
        <w:rPr>
          <w:color w:val="333333"/>
        </w:rPr>
        <w:t>Отсутствие логического обоснования своих утверждений и выводов.</w:t>
      </w:r>
    </w:p>
    <w:p w14:paraId="51D68E08" w14:textId="77777777" w:rsidR="006F7F73" w:rsidRDefault="000F7967">
      <w:pPr>
        <w:pStyle w:val="a2"/>
        <w:numPr>
          <w:ilvl w:val="0"/>
          <w:numId w:val="2"/>
        </w:numPr>
        <w:tabs>
          <w:tab w:val="left" w:pos="517"/>
        </w:tabs>
        <w:spacing w:after="140"/>
        <w:ind w:left="280" w:firstLine="0"/>
      </w:pPr>
      <w:bookmarkStart w:id="6" w:name="bookmark6"/>
      <w:bookmarkEnd w:id="6"/>
      <w:r>
        <w:rPr>
          <w:color w:val="333333"/>
        </w:rPr>
        <w:t>Отсутствие навыков культуры р</w:t>
      </w:r>
      <w:r>
        <w:rPr>
          <w:color w:val="333333"/>
        </w:rPr>
        <w:t>ечи: неумение использовать интонации, регулировать громкость голоса и темп речи и т. д.</w:t>
      </w:r>
      <w:r>
        <w:br w:type="page"/>
      </w:r>
    </w:p>
    <w:p w14:paraId="2F139975" w14:textId="77777777" w:rsidR="006F7F73" w:rsidRDefault="000F7967">
      <w:pPr>
        <w:pStyle w:val="a2"/>
        <w:spacing w:after="140"/>
        <w:ind w:firstLine="0"/>
      </w:pPr>
      <w:r>
        <w:rPr>
          <w:color w:val="333333"/>
        </w:rPr>
        <w:lastRenderedPageBreak/>
        <w:t>• Плохая дикция.</w:t>
      </w:r>
    </w:p>
    <w:p w14:paraId="1DF2DB19" w14:textId="77777777" w:rsidR="006F7F73" w:rsidRDefault="000F7967">
      <w:pPr>
        <w:pStyle w:val="a2"/>
        <w:spacing w:after="140"/>
        <w:ind w:firstLine="860"/>
        <w:jc w:val="both"/>
      </w:pPr>
      <w:r>
        <w:rPr>
          <w:color w:val="333333"/>
        </w:rPr>
        <w:t>Поэтому педагогическое воздействие при развитии речи дошкольников - очень сложное дело. Необходимо научить детей связно, последовательно, грамматическ</w:t>
      </w:r>
      <w:r>
        <w:rPr>
          <w:color w:val="333333"/>
        </w:rPr>
        <w:t>и правильно излагать свои мысли, рассказывать о различных событиях из окружающей жизни. 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14:paraId="08CC0D66" w14:textId="77777777" w:rsidR="006F7F73" w:rsidRDefault="000F7967">
      <w:pPr>
        <w:pStyle w:val="a2"/>
        <w:spacing w:after="480"/>
        <w:ind w:firstLine="860"/>
        <w:jc w:val="both"/>
      </w:pPr>
      <w:r>
        <w:t>Анализ реальной ситуа</w:t>
      </w:r>
      <w:r>
        <w:t>ции, сложившейся в настоящее время в системе воспитания и обучения детей дошкольного возраста показал, что количество детей, имеющих отклонения в речевом развитии, неуклонно растет. Эти дети составляют основную группу риска по школьной неуспеваемости, особ</w:t>
      </w:r>
      <w:r>
        <w:t>енно при овладении письмом и чтением. Основная причина - недостаточное развитие процессов звуко</w:t>
      </w:r>
      <w:r>
        <w:softHyphen/>
        <w:t>буквенного анализа и синтеза. Процесс овладения звуковым составом слова, в свою очередь тесно связан с формированием слухоречедвигательного взаимодействия, кото</w:t>
      </w:r>
      <w:r>
        <w:t>рый выражается в правильной артикуляции звуков и их тонкой дифференциации на слух. Чем полнее и разнообразнее деятельность ребенка, тем успешнее идет развитие. Успешное развитие речи предпосылки успешного обучения письму и чтению.</w:t>
      </w:r>
    </w:p>
    <w:p w14:paraId="172AC831" w14:textId="77777777" w:rsidR="006F7F73" w:rsidRDefault="000F7967">
      <w:pPr>
        <w:pStyle w:val="a2"/>
        <w:spacing w:after="140"/>
        <w:ind w:left="580" w:firstLine="440"/>
      </w:pPr>
      <w:r>
        <w:rPr>
          <w:color w:val="111111"/>
        </w:rPr>
        <w:t xml:space="preserve">Воспитание у детей </w:t>
      </w:r>
      <w:r>
        <w:rPr>
          <w:color w:val="111111"/>
        </w:rPr>
        <w:t>правильной, четкой, умеренно громкой выразительной речи с соответствующим возрасту словарным запасом и уровнем развития связной речи, путем применения, наряду с общепринятыми, специальных логопедических методов и приемов, направленных на коррекцию речевого</w:t>
      </w:r>
      <w:r>
        <w:rPr>
          <w:color w:val="111111"/>
        </w:rPr>
        <w:t xml:space="preserve"> дефекта и развитие активной сознательной деятельности детей в области речевых фактов.</w:t>
      </w:r>
    </w:p>
    <w:p w14:paraId="5F4EB3E0" w14:textId="77777777" w:rsidR="006F7F73" w:rsidRDefault="000F7967">
      <w:pPr>
        <w:pStyle w:val="a2"/>
        <w:ind w:left="580" w:firstLine="440"/>
      </w:pPr>
      <w:r>
        <w:rPr>
          <w:color w:val="111111"/>
        </w:rPr>
        <w:t xml:space="preserve">Данная программа основывается на типовой программе </w:t>
      </w:r>
      <w:r>
        <w:rPr>
          <w:i/>
          <w:iCs/>
          <w:color w:val="111111"/>
        </w:rPr>
        <w:t>«От рождения до школы»</w:t>
      </w:r>
      <w:r>
        <w:rPr>
          <w:color w:val="111111"/>
        </w:rPr>
        <w:t xml:space="preserve"> под редакцией Вераксы Н. Е, Комаровой Т. С., Васильевой М. А. Наряду с основной программой для </w:t>
      </w:r>
      <w:r>
        <w:rPr>
          <w:color w:val="111111"/>
        </w:rPr>
        <w:t>МБДОУ используется программа коррекционного обучения для детей с нарушениями речи, по которым ведё</w:t>
      </w:r>
      <w:r>
        <w:rPr>
          <w:color w:val="111111"/>
          <w:u w:val="single"/>
        </w:rPr>
        <w:t>тся работа в нашем детском саду в группе компенсирующей направленности</w:t>
      </w:r>
      <w:r>
        <w:rPr>
          <w:color w:val="111111"/>
        </w:rPr>
        <w:t>:</w:t>
      </w:r>
    </w:p>
    <w:p w14:paraId="69577B6E" w14:textId="77777777" w:rsidR="006F7F73" w:rsidRDefault="000F7967">
      <w:pPr>
        <w:pStyle w:val="a2"/>
        <w:spacing w:after="620"/>
        <w:ind w:left="560" w:firstLine="420"/>
      </w:pPr>
      <w:r>
        <w:rPr>
          <w:color w:val="111111"/>
        </w:rPr>
        <w:lastRenderedPageBreak/>
        <w:t>«Система коррекционной работы в логопедической группе для детей с ОНР» Н. В. Нищева;</w:t>
      </w:r>
    </w:p>
    <w:p w14:paraId="5C2709BE" w14:textId="77777777" w:rsidR="006F7F73" w:rsidRDefault="000F7967">
      <w:pPr>
        <w:pStyle w:val="a2"/>
        <w:spacing w:after="140"/>
        <w:ind w:left="560" w:firstLine="420"/>
      </w:pPr>
      <w:r>
        <w:rPr>
          <w:color w:val="111111"/>
        </w:rPr>
        <w:t>Д</w:t>
      </w:r>
      <w:r>
        <w:rPr>
          <w:color w:val="111111"/>
        </w:rPr>
        <w:t>ля более эффективного изучения лексического материала был составлен перспективный план по лексическим темам. Каждая тема длится одну неделю. Тема определяется с учетом времени года, календарных дат, логически следуют друг за другом.</w:t>
      </w:r>
    </w:p>
    <w:p w14:paraId="60ADB59B" w14:textId="77777777" w:rsidR="006F7F73" w:rsidRDefault="000F7967">
      <w:pPr>
        <w:pStyle w:val="a2"/>
        <w:spacing w:after="3520"/>
        <w:ind w:left="560" w:firstLine="420"/>
      </w:pPr>
      <w:r>
        <w:t>Программа составлена дл</w:t>
      </w:r>
      <w:r>
        <w:t>я детей среднего дошкольного возраста (4-5 лет). Срок реализации дополнительной образовательной программы «Г оворим правильно» рассчитан на один учебный год. Продолжительность учебного года 30 учебных недель, 60 занятий в год, по 2 занятия в неделю, длител</w:t>
      </w:r>
      <w:r>
        <w:t>ьность одного занятия 25 минут. Годовой цикл с 1 октября по 30 мая. Программа реализуется в доступной и интересной форме (дидактические игры и упражнения с использованием наглядного материала).</w:t>
      </w:r>
    </w:p>
    <w:p w14:paraId="031CF79E" w14:textId="77777777" w:rsidR="006F7F73" w:rsidRDefault="000F7967">
      <w:pPr>
        <w:pStyle w:val="a2"/>
        <w:numPr>
          <w:ilvl w:val="0"/>
          <w:numId w:val="3"/>
        </w:numPr>
        <w:tabs>
          <w:tab w:val="left" w:pos="2009"/>
        </w:tabs>
        <w:ind w:left="1260" w:firstLine="0"/>
      </w:pPr>
      <w:bookmarkStart w:id="7" w:name="bookmark7"/>
      <w:bookmarkEnd w:id="7"/>
      <w:r>
        <w:t>Цели и задачи реализации Программы «Говорим правильно».</w:t>
      </w:r>
    </w:p>
    <w:p w14:paraId="095428FE" w14:textId="77777777" w:rsidR="006F7F73" w:rsidRDefault="000F7967">
      <w:pPr>
        <w:pStyle w:val="a2"/>
        <w:ind w:left="1260" w:firstLine="0"/>
      </w:pPr>
      <w:r>
        <w:t>Были с</w:t>
      </w:r>
      <w:r>
        <w:t>формулированы и структурированы задачи программы:</w:t>
      </w:r>
    </w:p>
    <w:p w14:paraId="7CB53B6A" w14:textId="77777777" w:rsidR="006F7F73" w:rsidRDefault="000F7967">
      <w:pPr>
        <w:pStyle w:val="a2"/>
        <w:ind w:left="560" w:firstLine="420"/>
      </w:pPr>
      <w:r>
        <w:rPr>
          <w:color w:val="111111"/>
        </w:rPr>
        <w:t>- формировать устную речь детей</w:t>
      </w:r>
      <w:r>
        <w:rPr>
          <w:b/>
          <w:bCs/>
          <w:color w:val="111111"/>
        </w:rPr>
        <w:t xml:space="preserve">, </w:t>
      </w:r>
      <w:r>
        <w:rPr>
          <w:color w:val="111111"/>
        </w:rPr>
        <w:t>обогащать словарный запас, развивать коммуникативные способности ребенка на основе общения;</w:t>
      </w:r>
    </w:p>
    <w:p w14:paraId="4FB5499C" w14:textId="77777777" w:rsidR="006F7F73" w:rsidRDefault="000F7967">
      <w:pPr>
        <w:pStyle w:val="a2"/>
        <w:numPr>
          <w:ilvl w:val="0"/>
          <w:numId w:val="4"/>
        </w:numPr>
        <w:tabs>
          <w:tab w:val="left" w:pos="1170"/>
        </w:tabs>
        <w:ind w:firstLine="920"/>
      </w:pPr>
      <w:bookmarkStart w:id="8" w:name="bookmark8"/>
      <w:bookmarkEnd w:id="8"/>
      <w:r>
        <w:rPr>
          <w:color w:val="111111"/>
        </w:rPr>
        <w:t>развитие грамматического строя речи;</w:t>
      </w:r>
    </w:p>
    <w:p w14:paraId="78D5B6D1" w14:textId="77777777" w:rsidR="006F7F73" w:rsidRDefault="000F7967">
      <w:pPr>
        <w:pStyle w:val="a2"/>
        <w:numPr>
          <w:ilvl w:val="0"/>
          <w:numId w:val="4"/>
        </w:numPr>
        <w:tabs>
          <w:tab w:val="left" w:pos="1170"/>
        </w:tabs>
        <w:ind w:firstLine="920"/>
      </w:pPr>
      <w:bookmarkStart w:id="9" w:name="bookmark9"/>
      <w:bookmarkEnd w:id="9"/>
      <w:r>
        <w:rPr>
          <w:color w:val="111111"/>
        </w:rPr>
        <w:t>развитие мелкой и артикуляционной моторики;</w:t>
      </w:r>
    </w:p>
    <w:p w14:paraId="39D36544" w14:textId="77777777" w:rsidR="006F7F73" w:rsidRDefault="000F7967">
      <w:pPr>
        <w:pStyle w:val="a2"/>
        <w:numPr>
          <w:ilvl w:val="0"/>
          <w:numId w:val="4"/>
        </w:numPr>
        <w:tabs>
          <w:tab w:val="left" w:pos="1170"/>
        </w:tabs>
        <w:ind w:firstLine="920"/>
      </w:pPr>
      <w:bookmarkStart w:id="10" w:name="bookmark10"/>
      <w:bookmarkEnd w:id="10"/>
      <w:r>
        <w:rPr>
          <w:color w:val="111111"/>
        </w:rPr>
        <w:t>развитие координации движений с речью;</w:t>
      </w:r>
    </w:p>
    <w:p w14:paraId="7DE0A68F" w14:textId="77777777" w:rsidR="006F7F73" w:rsidRDefault="000F7967">
      <w:pPr>
        <w:pStyle w:val="a2"/>
        <w:numPr>
          <w:ilvl w:val="0"/>
          <w:numId w:val="4"/>
        </w:numPr>
        <w:tabs>
          <w:tab w:val="left" w:pos="1086"/>
        </w:tabs>
        <w:ind w:left="500" w:firstLine="360"/>
      </w:pPr>
      <w:bookmarkStart w:id="11" w:name="bookmark11"/>
      <w:bookmarkEnd w:id="11"/>
      <w:r>
        <w:rPr>
          <w:color w:val="111111"/>
        </w:rPr>
        <w:t>учить детей внимательно слушать стихотворения, сказки и рассказы, отвечать на вопросы строчками из данных произведений;</w:t>
      </w:r>
    </w:p>
    <w:p w14:paraId="2E62B961" w14:textId="77777777" w:rsidR="006F7F73" w:rsidRDefault="000F7967">
      <w:pPr>
        <w:pStyle w:val="a2"/>
        <w:numPr>
          <w:ilvl w:val="0"/>
          <w:numId w:val="4"/>
        </w:numPr>
        <w:tabs>
          <w:tab w:val="left" w:pos="1091"/>
        </w:tabs>
        <w:ind w:left="500" w:firstLine="360"/>
      </w:pPr>
      <w:bookmarkStart w:id="12" w:name="bookmark12"/>
      <w:bookmarkEnd w:id="12"/>
      <w:r>
        <w:rPr>
          <w:color w:val="111111"/>
        </w:rPr>
        <w:lastRenderedPageBreak/>
        <w:t>развивать связную речь, учить понимать ее выразительность, плавность, красоту;</w:t>
      </w:r>
    </w:p>
    <w:p w14:paraId="1C6E9AC7" w14:textId="77777777" w:rsidR="006F7F73" w:rsidRDefault="000F7967">
      <w:pPr>
        <w:pStyle w:val="a2"/>
        <w:numPr>
          <w:ilvl w:val="0"/>
          <w:numId w:val="4"/>
        </w:numPr>
        <w:tabs>
          <w:tab w:val="left" w:pos="1086"/>
        </w:tabs>
        <w:ind w:firstLine="860"/>
      </w:pPr>
      <w:bookmarkStart w:id="13" w:name="bookmark13"/>
      <w:bookmarkEnd w:id="13"/>
      <w:r>
        <w:rPr>
          <w:color w:val="111111"/>
        </w:rPr>
        <w:t>привлечение родителей к активному участию в развитии речи ребенка.</w:t>
      </w:r>
    </w:p>
    <w:p w14:paraId="5A348448" w14:textId="77777777" w:rsidR="006F7F73" w:rsidRDefault="000F7967">
      <w:pPr>
        <w:pStyle w:val="a2"/>
        <w:spacing w:after="960"/>
        <w:ind w:left="500" w:firstLine="700"/>
        <w:jc w:val="both"/>
      </w:pPr>
      <w:r>
        <w:rPr>
          <w:color w:val="111111"/>
        </w:rPr>
        <w:t>Развитие речи ребенка является одной из центральных задач МБДОУ. Это обусловлено, прежде всего, ее социальной значимостью и ролью в формировании личности. Возможность человека жить полноцен</w:t>
      </w:r>
      <w:r>
        <w:rPr>
          <w:color w:val="111111"/>
        </w:rPr>
        <w:t>ной жизнью и быть успешным в обществе во многом связана с его коммуникативными способностями, с умением говорить и общаться. Язык является главным средством и основным инструментом человеческих отношений. Для человека жизненно важно внятно выражать свои мы</w:t>
      </w:r>
      <w:r>
        <w:rPr>
          <w:color w:val="111111"/>
        </w:rPr>
        <w:t>сли, а для его разностороннего развития и социализации важно еще и умение вступить в беседу и поддержать ее.</w:t>
      </w:r>
    </w:p>
    <w:p w14:paraId="2BC39CA4" w14:textId="77777777" w:rsidR="006F7F73" w:rsidRDefault="000F7967">
      <w:pPr>
        <w:pStyle w:val="a2"/>
        <w:numPr>
          <w:ilvl w:val="0"/>
          <w:numId w:val="3"/>
        </w:numPr>
        <w:tabs>
          <w:tab w:val="left" w:pos="1926"/>
        </w:tabs>
        <w:ind w:left="1200" w:firstLine="0"/>
      </w:pPr>
      <w:bookmarkStart w:id="14" w:name="bookmark14"/>
      <w:bookmarkEnd w:id="14"/>
      <w:r>
        <w:t>Принципы и подходы к реализации Программы.</w:t>
      </w:r>
    </w:p>
    <w:p w14:paraId="0A5D1B4B" w14:textId="77777777" w:rsidR="006F7F73" w:rsidRDefault="000F7967">
      <w:pPr>
        <w:pStyle w:val="a2"/>
        <w:spacing w:after="220"/>
        <w:ind w:firstLine="720"/>
        <w:jc w:val="both"/>
      </w:pPr>
      <w:r>
        <w:rPr>
          <w:color w:val="111111"/>
        </w:rPr>
        <w:t xml:space="preserve">В основе программы </w:t>
      </w:r>
      <w:r>
        <w:rPr>
          <w:color w:val="111111"/>
          <w:u w:val="single"/>
        </w:rPr>
        <w:t>лежат следующие принципы</w:t>
      </w:r>
      <w:r>
        <w:rPr>
          <w:color w:val="111111"/>
        </w:rPr>
        <w:t>:</w:t>
      </w:r>
    </w:p>
    <w:p w14:paraId="30ECCC50" w14:textId="77777777" w:rsidR="006F7F73" w:rsidRDefault="000F7967">
      <w:pPr>
        <w:pStyle w:val="a2"/>
        <w:numPr>
          <w:ilvl w:val="0"/>
          <w:numId w:val="2"/>
        </w:numPr>
        <w:tabs>
          <w:tab w:val="left" w:pos="1271"/>
        </w:tabs>
        <w:ind w:left="1040" w:firstLine="0"/>
      </w:pPr>
      <w:bookmarkStart w:id="15" w:name="bookmark15"/>
      <w:bookmarkEnd w:id="15"/>
      <w:r>
        <w:rPr>
          <w:color w:val="111111"/>
        </w:rPr>
        <w:t xml:space="preserve">Принцип научного подхода - подкрепление всех форм </w:t>
      </w:r>
      <w:r>
        <w:rPr>
          <w:color w:val="111111"/>
        </w:rPr>
        <w:t>обучения научно обоснованными и практически адаптированными методиками.</w:t>
      </w:r>
    </w:p>
    <w:p w14:paraId="0766D828" w14:textId="77777777" w:rsidR="006F7F73" w:rsidRDefault="000F7967">
      <w:pPr>
        <w:pStyle w:val="a2"/>
        <w:numPr>
          <w:ilvl w:val="0"/>
          <w:numId w:val="2"/>
        </w:numPr>
        <w:tabs>
          <w:tab w:val="left" w:pos="1266"/>
        </w:tabs>
        <w:ind w:left="1040" w:firstLine="0"/>
      </w:pPr>
      <w:bookmarkStart w:id="16" w:name="bookmark16"/>
      <w:bookmarkEnd w:id="16"/>
      <w:r>
        <w:rPr>
          <w:color w:val="111111"/>
        </w:rPr>
        <w:t>Принцип гуманизации образования, диктующий необходимость бережного отношения к каждому воспитаннику;</w:t>
      </w:r>
    </w:p>
    <w:p w14:paraId="0F7F27C3" w14:textId="77777777" w:rsidR="006F7F73" w:rsidRDefault="000F7967">
      <w:pPr>
        <w:pStyle w:val="a2"/>
        <w:numPr>
          <w:ilvl w:val="0"/>
          <w:numId w:val="2"/>
        </w:numPr>
        <w:tabs>
          <w:tab w:val="left" w:pos="1276"/>
        </w:tabs>
        <w:ind w:left="1040" w:firstLine="0"/>
      </w:pPr>
      <w:bookmarkStart w:id="17" w:name="bookmark17"/>
      <w:bookmarkEnd w:id="17"/>
      <w:r>
        <w:rPr>
          <w:color w:val="111111"/>
        </w:rPr>
        <w:t>Принцип индивидуализации и дифференциации обучения, развитие творческого потенциала</w:t>
      </w:r>
      <w:r>
        <w:rPr>
          <w:color w:val="111111"/>
        </w:rPr>
        <w:t xml:space="preserve"> всех детей и индивидуальных возможностей каждого.</w:t>
      </w:r>
    </w:p>
    <w:p w14:paraId="1C252448" w14:textId="77777777" w:rsidR="006F7F73" w:rsidRDefault="000F7967">
      <w:pPr>
        <w:pStyle w:val="a2"/>
        <w:numPr>
          <w:ilvl w:val="0"/>
          <w:numId w:val="2"/>
        </w:numPr>
        <w:tabs>
          <w:tab w:val="left" w:pos="1276"/>
        </w:tabs>
        <w:ind w:left="1040" w:firstLine="0"/>
      </w:pPr>
      <w:bookmarkStart w:id="18" w:name="bookmark18"/>
      <w:bookmarkEnd w:id="18"/>
      <w:r>
        <w:rPr>
          <w:color w:val="111111"/>
        </w:rPr>
        <w:t xml:space="preserve">Принцип системности и последовательности, обеспечивающий взаимосвязь и взаимообусловленность всех компонентов программы </w:t>
      </w:r>
      <w:r>
        <w:rPr>
          <w:i/>
          <w:iCs/>
          <w:color w:val="111111"/>
        </w:rPr>
        <w:t>(от простого к сложному).</w:t>
      </w:r>
      <w:r>
        <w:rPr>
          <w:color w:val="111111"/>
        </w:rPr>
        <w:t xml:space="preserve"> Поэтапное, дозированное, дифференцированное усложнение зада</w:t>
      </w:r>
      <w:r>
        <w:rPr>
          <w:color w:val="111111"/>
        </w:rPr>
        <w:t>ч и упражнений.</w:t>
      </w:r>
    </w:p>
    <w:p w14:paraId="57ED99B9" w14:textId="77777777" w:rsidR="006F7F73" w:rsidRDefault="000F7967">
      <w:pPr>
        <w:pStyle w:val="a2"/>
        <w:numPr>
          <w:ilvl w:val="0"/>
          <w:numId w:val="2"/>
        </w:numPr>
        <w:tabs>
          <w:tab w:val="left" w:pos="1262"/>
        </w:tabs>
        <w:ind w:left="1040" w:firstLine="0"/>
      </w:pPr>
      <w:bookmarkStart w:id="19" w:name="bookmark19"/>
      <w:bookmarkEnd w:id="19"/>
      <w:r>
        <w:rPr>
          <w:color w:val="111111"/>
        </w:rPr>
        <w:t>Здоровьесберегающий принцип. Количество и время проведения занятий соответствует возрасту детей. Упражнения подобраны в соответствии с санитарно-гигиеническими нормами и правилами. Вся деятельность педагога направлена на оздоровление детей.</w:t>
      </w:r>
    </w:p>
    <w:p w14:paraId="512F378E" w14:textId="77777777" w:rsidR="006F7F73" w:rsidRDefault="000F7967">
      <w:pPr>
        <w:pStyle w:val="a2"/>
        <w:numPr>
          <w:ilvl w:val="0"/>
          <w:numId w:val="2"/>
        </w:numPr>
        <w:tabs>
          <w:tab w:val="left" w:pos="1302"/>
        </w:tabs>
        <w:ind w:left="1020" w:firstLine="40"/>
      </w:pPr>
      <w:bookmarkStart w:id="20" w:name="bookmark20"/>
      <w:bookmarkEnd w:id="20"/>
      <w:r>
        <w:rPr>
          <w:color w:val="111111"/>
        </w:rPr>
        <w:t xml:space="preserve">Принцип сочетание игровых и учебных видов деятельности. </w:t>
      </w:r>
      <w:r>
        <w:rPr>
          <w:color w:val="111111"/>
        </w:rPr>
        <w:lastRenderedPageBreak/>
        <w:t>Постепенный переход от игры к учебно-познавательной деятельности.</w:t>
      </w:r>
    </w:p>
    <w:p w14:paraId="1B732B43" w14:textId="77777777" w:rsidR="006F7F73" w:rsidRDefault="000F7967">
      <w:pPr>
        <w:pStyle w:val="a2"/>
        <w:numPr>
          <w:ilvl w:val="0"/>
          <w:numId w:val="2"/>
        </w:numPr>
        <w:tabs>
          <w:tab w:val="left" w:pos="1297"/>
        </w:tabs>
        <w:ind w:left="1020" w:firstLine="40"/>
      </w:pPr>
      <w:bookmarkStart w:id="21" w:name="bookmark21"/>
      <w:bookmarkEnd w:id="21"/>
      <w:r>
        <w:rPr>
          <w:color w:val="111111"/>
        </w:rPr>
        <w:t xml:space="preserve">Принцип комплексности. Развитие ребёнка - комплексный процесс, в котором развитие одной познавательной функции </w:t>
      </w:r>
      <w:r>
        <w:rPr>
          <w:i/>
          <w:iCs/>
          <w:color w:val="111111"/>
        </w:rPr>
        <w:t>(например,</w:t>
      </w:r>
    </w:p>
    <w:p w14:paraId="2C4F79AA" w14:textId="77777777" w:rsidR="006F7F73" w:rsidRDefault="000F7967">
      <w:pPr>
        <w:pStyle w:val="a2"/>
        <w:spacing w:after="3400"/>
        <w:ind w:left="1020" w:firstLine="40"/>
      </w:pPr>
      <w:r>
        <w:rPr>
          <w:i/>
          <w:iCs/>
          <w:color w:val="111111"/>
        </w:rPr>
        <w:t>речи)</w:t>
      </w:r>
      <w:r>
        <w:rPr>
          <w:color w:val="111111"/>
        </w:rPr>
        <w:t xml:space="preserve"> определяет и дополняет развитие других.</w:t>
      </w:r>
    </w:p>
    <w:p w14:paraId="7FFB3DCE" w14:textId="77777777" w:rsidR="006F7F73" w:rsidRDefault="000F7967">
      <w:pPr>
        <w:pStyle w:val="a2"/>
        <w:numPr>
          <w:ilvl w:val="0"/>
          <w:numId w:val="1"/>
        </w:numPr>
        <w:tabs>
          <w:tab w:val="left" w:pos="1760"/>
        </w:tabs>
        <w:ind w:left="1200" w:firstLine="0"/>
      </w:pPr>
      <w:bookmarkStart w:id="22" w:name="bookmark22"/>
      <w:bookmarkEnd w:id="22"/>
      <w:r>
        <w:t>Планируемые результаты.</w:t>
      </w:r>
    </w:p>
    <w:p w14:paraId="647EF9E0" w14:textId="77777777" w:rsidR="006F7F73" w:rsidRDefault="000F7967">
      <w:pPr>
        <w:pStyle w:val="a2"/>
        <w:ind w:left="1020" w:firstLine="40"/>
      </w:pPr>
      <w:r>
        <w:rPr>
          <w:color w:val="111111"/>
          <w:u w:val="single"/>
        </w:rPr>
        <w:t>Ребенок должен</w:t>
      </w:r>
      <w:r>
        <w:rPr>
          <w:color w:val="111111"/>
        </w:rPr>
        <w:t>:</w:t>
      </w:r>
    </w:p>
    <w:p w14:paraId="7644F1E5" w14:textId="77777777" w:rsidR="006F7F73" w:rsidRDefault="000F7967">
      <w:pPr>
        <w:pStyle w:val="a2"/>
        <w:numPr>
          <w:ilvl w:val="0"/>
          <w:numId w:val="4"/>
        </w:numPr>
        <w:tabs>
          <w:tab w:val="left" w:pos="1340"/>
        </w:tabs>
        <w:ind w:left="1020" w:firstLine="40"/>
      </w:pPr>
      <w:bookmarkStart w:id="23" w:name="bookmark23"/>
      <w:bookmarkEnd w:id="23"/>
      <w:r>
        <w:rPr>
          <w:color w:val="111111"/>
        </w:rPr>
        <w:t>уметь произносить слова с различной громкостью: тихо, умеренно, громко, шепотом;</w:t>
      </w:r>
    </w:p>
    <w:p w14:paraId="4E00D122" w14:textId="77777777" w:rsidR="006F7F73" w:rsidRDefault="000F7967">
      <w:pPr>
        <w:pStyle w:val="a2"/>
        <w:numPr>
          <w:ilvl w:val="0"/>
          <w:numId w:val="4"/>
        </w:numPr>
        <w:tabs>
          <w:tab w:val="left" w:pos="1380"/>
        </w:tabs>
        <w:ind w:left="1020" w:firstLine="40"/>
      </w:pPr>
      <w:bookmarkStart w:id="24" w:name="bookmark24"/>
      <w:bookmarkEnd w:id="24"/>
      <w:r>
        <w:rPr>
          <w:color w:val="111111"/>
        </w:rPr>
        <w:t>заучивать и четко воспроизводить загадки, короткие четверостишья;</w:t>
      </w:r>
    </w:p>
    <w:p w14:paraId="1063D168" w14:textId="77777777" w:rsidR="006F7F73" w:rsidRDefault="000F7967">
      <w:pPr>
        <w:pStyle w:val="a2"/>
        <w:numPr>
          <w:ilvl w:val="0"/>
          <w:numId w:val="4"/>
        </w:numPr>
        <w:tabs>
          <w:tab w:val="left" w:pos="1345"/>
        </w:tabs>
        <w:ind w:left="1020" w:firstLine="40"/>
      </w:pPr>
      <w:bookmarkStart w:id="25" w:name="bookmark25"/>
      <w:bookmarkEnd w:id="25"/>
      <w:r>
        <w:rPr>
          <w:color w:val="111111"/>
        </w:rPr>
        <w:t>уметь грамматически правильн</w:t>
      </w:r>
      <w:r>
        <w:rPr>
          <w:color w:val="111111"/>
        </w:rPr>
        <w:t>о закончить фразы, начатые логопедом, то есть правильно подобрать слова, близкие по звучанию и по смыслу;</w:t>
      </w:r>
    </w:p>
    <w:p w14:paraId="60654444" w14:textId="77777777" w:rsidR="006F7F73" w:rsidRDefault="000F7967">
      <w:pPr>
        <w:pStyle w:val="a2"/>
        <w:numPr>
          <w:ilvl w:val="0"/>
          <w:numId w:val="4"/>
        </w:numPr>
        <w:tabs>
          <w:tab w:val="left" w:pos="1380"/>
        </w:tabs>
        <w:ind w:left="1020" w:firstLine="40"/>
      </w:pPr>
      <w:bookmarkStart w:id="26" w:name="bookmark26"/>
      <w:bookmarkEnd w:id="26"/>
      <w:r>
        <w:rPr>
          <w:color w:val="111111"/>
        </w:rPr>
        <w:t>правильно формулировать собственное высказывание;</w:t>
      </w:r>
    </w:p>
    <w:p w14:paraId="27F8DB77" w14:textId="77777777" w:rsidR="006F7F73" w:rsidRDefault="000F7967">
      <w:pPr>
        <w:pStyle w:val="a2"/>
        <w:numPr>
          <w:ilvl w:val="0"/>
          <w:numId w:val="4"/>
        </w:numPr>
        <w:tabs>
          <w:tab w:val="left" w:pos="1345"/>
        </w:tabs>
        <w:ind w:left="1020" w:firstLine="40"/>
      </w:pPr>
      <w:bookmarkStart w:id="27" w:name="bookmark27"/>
      <w:bookmarkEnd w:id="27"/>
      <w:r>
        <w:rPr>
          <w:color w:val="111111"/>
        </w:rPr>
        <w:t>уметь составлять небольшие рассказы по описанию, придумывать загадки о предметах, пересказывать коро</w:t>
      </w:r>
      <w:r>
        <w:rPr>
          <w:color w:val="111111"/>
        </w:rPr>
        <w:t>ткие тексты;</w:t>
      </w:r>
    </w:p>
    <w:p w14:paraId="11083A40" w14:textId="77777777" w:rsidR="006F7F73" w:rsidRDefault="000F7967">
      <w:pPr>
        <w:pStyle w:val="a2"/>
        <w:numPr>
          <w:ilvl w:val="0"/>
          <w:numId w:val="4"/>
        </w:numPr>
        <w:tabs>
          <w:tab w:val="left" w:pos="1340"/>
        </w:tabs>
        <w:spacing w:after="40"/>
        <w:ind w:left="1020" w:firstLine="40"/>
      </w:pPr>
      <w:bookmarkStart w:id="28" w:name="bookmark28"/>
      <w:bookmarkEnd w:id="28"/>
      <w:r>
        <w:t>развитие графических навыков с целью подготовки руки ребенка к письму;</w:t>
      </w:r>
    </w:p>
    <w:p w14:paraId="03AF70CF" w14:textId="77777777" w:rsidR="006F7F73" w:rsidRDefault="000F7967">
      <w:pPr>
        <w:pStyle w:val="a2"/>
        <w:numPr>
          <w:ilvl w:val="0"/>
          <w:numId w:val="4"/>
        </w:numPr>
        <w:tabs>
          <w:tab w:val="left" w:pos="1380"/>
        </w:tabs>
        <w:spacing w:line="458" w:lineRule="auto"/>
        <w:ind w:left="1020" w:firstLine="40"/>
      </w:pPr>
      <w:bookmarkStart w:id="29" w:name="bookmark29"/>
      <w:bookmarkEnd w:id="29"/>
      <w:r>
        <w:t>развитие мелкой моторики.</w:t>
      </w:r>
    </w:p>
    <w:p w14:paraId="7C877A94" w14:textId="77777777" w:rsidR="006F7F73" w:rsidRDefault="000F7967">
      <w:pPr>
        <w:pStyle w:val="a2"/>
        <w:numPr>
          <w:ilvl w:val="0"/>
          <w:numId w:val="1"/>
        </w:numPr>
        <w:tabs>
          <w:tab w:val="left" w:pos="1029"/>
        </w:tabs>
        <w:ind w:left="500" w:firstLine="0"/>
      </w:pPr>
      <w:bookmarkStart w:id="30" w:name="bookmark30"/>
      <w:bookmarkEnd w:id="30"/>
      <w:r>
        <w:t>Система оценки образовательной деятельности по программе «Говорим правильно».</w:t>
      </w:r>
    </w:p>
    <w:p w14:paraId="7476879C" w14:textId="77777777" w:rsidR="006F7F73" w:rsidRDefault="000F7967">
      <w:pPr>
        <w:pStyle w:val="a2"/>
        <w:spacing w:after="1440"/>
        <w:ind w:left="780" w:firstLine="280"/>
      </w:pPr>
      <w:r>
        <w:t xml:space="preserve">В итоге усвоения Программы дети закрепляют правильное </w:t>
      </w:r>
      <w:r>
        <w:t>произношение звуков раннего генеза, развивается дикция, развивается точность и дифференцированность произвольных движений артикуляционного аппарата, повышается мотивация детей к активному употреблению в высказываниях усвоенных грамматических форм речи.</w:t>
      </w:r>
    </w:p>
    <w:p w14:paraId="023D51A7" w14:textId="77777777" w:rsidR="006F7F73" w:rsidRDefault="000F7967">
      <w:pPr>
        <w:pStyle w:val="a2"/>
        <w:ind w:left="1200" w:firstLine="0"/>
        <w:jc w:val="both"/>
      </w:pPr>
      <w:r>
        <w:lastRenderedPageBreak/>
        <w:t>Сод</w:t>
      </w:r>
      <w:r>
        <w:t>ержательный раздел</w:t>
      </w:r>
    </w:p>
    <w:p w14:paraId="05722F64" w14:textId="77777777" w:rsidR="006F7F73" w:rsidRDefault="000F7967">
      <w:pPr>
        <w:pStyle w:val="a2"/>
        <w:numPr>
          <w:ilvl w:val="0"/>
          <w:numId w:val="5"/>
        </w:numPr>
        <w:tabs>
          <w:tab w:val="left" w:pos="1896"/>
        </w:tabs>
        <w:ind w:left="1920" w:hanging="720"/>
        <w:jc w:val="both"/>
      </w:pPr>
      <w:bookmarkStart w:id="31" w:name="bookmark31"/>
      <w:bookmarkEnd w:id="31"/>
      <w:r>
        <w:t>Образовательная деятельность в соответствии с направлением развития ребенка. Образовательная область «Развитие речи». Характеристика речевого развития детей 4-5 лет.</w:t>
      </w:r>
    </w:p>
    <w:p w14:paraId="0890B9E5" w14:textId="77777777" w:rsidR="006F7F73" w:rsidRDefault="000F7967">
      <w:pPr>
        <w:pStyle w:val="a2"/>
        <w:ind w:left="500" w:firstLine="700"/>
        <w:jc w:val="both"/>
        <w:sectPr w:rsidR="006F7F73">
          <w:footerReference w:type="default" r:id="rId7"/>
          <w:type w:val="continuous"/>
          <w:pgSz w:w="11900" w:h="16840"/>
          <w:pgMar w:top="450" w:right="721" w:bottom="1242" w:left="960" w:header="22" w:footer="3" w:gutter="0"/>
          <w:cols w:space="720"/>
          <w:noEndnote/>
          <w:docGrid w:linePitch="360"/>
        </w:sectPr>
      </w:pPr>
      <w:r>
        <w:rPr>
          <w:color w:val="1F1F1F"/>
        </w:rPr>
        <w:t>После 4 лет дети могут свободно обращаться с наре</w:t>
      </w:r>
      <w:r>
        <w:rPr>
          <w:color w:val="1F1F1F"/>
        </w:rPr>
        <w:t>чиями, прилагательными, предлогами. Речь детей среднего дошкольного возраста характеризуется следующими особенностями: дети могут назвать имена, отчества, фамилию всех членов своей семьи, адрес проживания; владеют 3000-4000 слов, активно их используют; уме</w:t>
      </w:r>
      <w:r>
        <w:rPr>
          <w:color w:val="1F1F1F"/>
        </w:rPr>
        <w:t xml:space="preserve">ют ориентироваться во времени суток, пространстве вокруг себя; знают названия и последовательность времен года; знают все основные геометрические фигуры, счет до пяти; употребляют вежливые слова; могут идентифицировать свое самочувствие, настроение; умеют </w:t>
      </w:r>
      <w:r>
        <w:rPr>
          <w:color w:val="1F1F1F"/>
        </w:rPr>
        <w:t>полно отвечать на вопросы, задавать их собеседнику; делают достаточно подробный пересказ, составляют рассказы на заданную тему, придумывают конец обозначенной истории; могут описывать предметы, определять предмет только по описанию; строят фразы из 6-8 сло</w:t>
      </w:r>
      <w:r>
        <w:rPr>
          <w:color w:val="1F1F1F"/>
        </w:rPr>
        <w:t>в; используют повелительное наклонение, множественное число;</w:t>
      </w:r>
    </w:p>
    <w:p w14:paraId="333830E4" w14:textId="77777777" w:rsidR="006F7F73" w:rsidRDefault="000F7967">
      <w:pPr>
        <w:pStyle w:val="a2"/>
        <w:spacing w:after="60"/>
        <w:ind w:left="500" w:firstLine="0"/>
        <w:jc w:val="both"/>
      </w:pPr>
      <w:r>
        <w:rPr>
          <w:color w:val="1F1F1F"/>
        </w:rPr>
        <w:lastRenderedPageBreak/>
        <w:t>употребляют синонимы и антонимы, правильно употребляют прилагательные, наречия, предлоги; согласовывают слова в предложении по роду, числу, падежу; определяют отличительные признаки предметов; зн</w:t>
      </w:r>
      <w:r>
        <w:rPr>
          <w:color w:val="1F1F1F"/>
        </w:rPr>
        <w:t>ают разные профессии и их суть; могут без проблем пересказать услышанное, увиденное; знают наизусть стихи, скороговорки, забавные потешки.</w:t>
      </w:r>
    </w:p>
    <w:p w14:paraId="0DB879F2" w14:textId="77777777" w:rsidR="006F7F73" w:rsidRDefault="000F7967">
      <w:pPr>
        <w:pStyle w:val="a2"/>
        <w:numPr>
          <w:ilvl w:val="0"/>
          <w:numId w:val="2"/>
        </w:numPr>
        <w:tabs>
          <w:tab w:val="left" w:pos="1854"/>
        </w:tabs>
        <w:spacing w:line="530" w:lineRule="auto"/>
        <w:ind w:left="1560" w:firstLine="0"/>
      </w:pPr>
      <w:bookmarkStart w:id="32" w:name="bookmark32"/>
      <w:bookmarkEnd w:id="32"/>
      <w:r>
        <w:rPr>
          <w:color w:val="1F1F1F"/>
        </w:rPr>
        <w:t>Активный словарь. Кроме существительных и глаголов речь</w:t>
      </w:r>
    </w:p>
    <w:p w14:paraId="792AE0B3" w14:textId="77777777" w:rsidR="006F7F73" w:rsidRDefault="000F7967">
      <w:pPr>
        <w:pStyle w:val="a2"/>
        <w:spacing w:after="60"/>
        <w:ind w:left="1920" w:firstLine="20"/>
      </w:pPr>
      <w:r>
        <w:rPr>
          <w:color w:val="1F1F1F"/>
        </w:rPr>
        <w:t>дошкольников отличается присутствием наречий с признаками вре</w:t>
      </w:r>
      <w:r>
        <w:rPr>
          <w:color w:val="1F1F1F"/>
        </w:rPr>
        <w:t>мени и пространства (скоро, сейчас, около, вокруг). Появляется понятие ступеней обобщения (мышь - грызун - животное). Дети знают животных, их детенышей, части предметов (колесо машины, полка шкафа, ножка стула). Расширение словарного запаса в этом возрасте</w:t>
      </w:r>
      <w:r>
        <w:rPr>
          <w:color w:val="1F1F1F"/>
        </w:rPr>
        <w:t xml:space="preserve"> является главным правилом овладения связной речью.</w:t>
      </w:r>
    </w:p>
    <w:p w14:paraId="7CFB1E2C" w14:textId="77777777" w:rsidR="006F7F73" w:rsidRDefault="000F7967">
      <w:pPr>
        <w:pStyle w:val="a2"/>
        <w:numPr>
          <w:ilvl w:val="0"/>
          <w:numId w:val="2"/>
        </w:numPr>
        <w:tabs>
          <w:tab w:val="left" w:pos="1854"/>
        </w:tabs>
        <w:spacing w:line="530" w:lineRule="auto"/>
        <w:ind w:left="1560" w:firstLine="0"/>
      </w:pPr>
      <w:bookmarkStart w:id="33" w:name="bookmark33"/>
      <w:bookmarkEnd w:id="33"/>
      <w:r>
        <w:rPr>
          <w:color w:val="1F1F1F"/>
        </w:rPr>
        <w:t>Грамматический строй речи. Дети этого возраста активно</w:t>
      </w:r>
    </w:p>
    <w:p w14:paraId="48C17498" w14:textId="77777777" w:rsidR="006F7F73" w:rsidRDefault="000F7967">
      <w:pPr>
        <w:pStyle w:val="a2"/>
        <w:ind w:left="1920" w:firstLine="20"/>
      </w:pPr>
      <w:bookmarkStart w:id="34" w:name="bookmark34"/>
      <w:r>
        <w:rPr>
          <w:color w:val="1F1F1F"/>
        </w:rPr>
        <w:t>з</w:t>
      </w:r>
      <w:bookmarkEnd w:id="34"/>
      <w:r>
        <w:rPr>
          <w:color w:val="1F1F1F"/>
        </w:rPr>
        <w:t>анимаются словообразованием. Начинают пользоваться суффиксами, обозначающими человека по его профессии. Ребенок образует формы слов по похожему обра</w:t>
      </w:r>
      <w:r>
        <w:rPr>
          <w:color w:val="1F1F1F"/>
        </w:rPr>
        <w:t xml:space="preserve">зцу, используя те же грамматические признаки. Иногда это может получаться неправильно: больно - больнее, звонко - «звончее». В речи детей становится все меньше ошибок, связанных со словоизменением существительных и глаголов. Но если ошибка допущена, после </w:t>
      </w:r>
      <w:r>
        <w:rPr>
          <w:color w:val="1F1F1F"/>
        </w:rPr>
        <w:t>подсказки взрослого ребенок быстро усваивает правильный вариант: пол - полы, озеро - «озеры» - озёра. Овладение грамматическим построением предложений поможет детям говорить правильно, избегая речевых ошибок.</w:t>
      </w:r>
    </w:p>
    <w:p w14:paraId="40A2D9BD" w14:textId="77777777" w:rsidR="006F7F73" w:rsidRDefault="000F7967">
      <w:pPr>
        <w:pStyle w:val="a2"/>
        <w:numPr>
          <w:ilvl w:val="0"/>
          <w:numId w:val="2"/>
        </w:numPr>
        <w:tabs>
          <w:tab w:val="left" w:pos="1854"/>
        </w:tabs>
        <w:ind w:left="1920" w:hanging="360"/>
        <w:jc w:val="both"/>
      </w:pPr>
      <w:bookmarkStart w:id="35" w:name="bookmark35"/>
      <w:bookmarkEnd w:id="35"/>
      <w:r>
        <w:rPr>
          <w:color w:val="1F1F1F"/>
        </w:rPr>
        <w:t>Связная речь. После 4 лет у детей кроме ситуати</w:t>
      </w:r>
      <w:r>
        <w:rPr>
          <w:color w:val="1F1F1F"/>
        </w:rPr>
        <w:t>вной развивается контекстная речь. Еще встречаются непоследовательное изложение событий и пересказ с помощью вопросов или подсказок взрослых.</w:t>
      </w:r>
    </w:p>
    <w:p w14:paraId="4287FE6D" w14:textId="77777777" w:rsidR="006F7F73" w:rsidRDefault="000F7967">
      <w:pPr>
        <w:pStyle w:val="a2"/>
        <w:spacing w:after="40" w:line="314" w:lineRule="auto"/>
        <w:ind w:left="500" w:firstLine="700"/>
        <w:jc w:val="both"/>
        <w:rPr>
          <w:sz w:val="22"/>
          <w:szCs w:val="22"/>
        </w:rPr>
        <w:sectPr w:rsidR="006F7F73">
          <w:footerReference w:type="default" r:id="rId8"/>
          <w:pgSz w:w="11900" w:h="16840"/>
          <w:pgMar w:top="711" w:right="813" w:bottom="674" w:left="1195" w:header="283" w:footer="246" w:gutter="0"/>
          <w:cols w:space="720"/>
          <w:noEndnote/>
          <w:docGrid w:linePitch="360"/>
        </w:sectPr>
      </w:pPr>
      <w:r>
        <w:rPr>
          <w:color w:val="1F1F1F"/>
        </w:rPr>
        <w:t xml:space="preserve">К 5 годам без дополнительной помощи ребенок может составить связный пересказ из нескольких десятков предложений, в их числе уже </w:t>
      </w:r>
      <w:r>
        <w:rPr>
          <w:rFonts w:ascii="Calibri" w:eastAsia="Calibri" w:hAnsi="Calibri" w:cs="Calibri"/>
          <w:sz w:val="22"/>
          <w:szCs w:val="22"/>
        </w:rPr>
        <w:t>11</w:t>
      </w:r>
    </w:p>
    <w:p w14:paraId="76388279" w14:textId="77777777" w:rsidR="006F7F73" w:rsidRDefault="000F7967">
      <w:pPr>
        <w:pStyle w:val="a2"/>
        <w:spacing w:before="180" w:after="2400"/>
        <w:ind w:left="500" w:firstLine="0"/>
        <w:jc w:val="both"/>
      </w:pPr>
      <w:r>
        <w:rPr>
          <w:color w:val="1F1F1F"/>
        </w:rPr>
        <w:lastRenderedPageBreak/>
        <w:t xml:space="preserve">встречаются сложносочиненные и сложноподчиненные конструкции. В этом возрасте формируется внутренняя, планирующая </w:t>
      </w:r>
      <w:r>
        <w:rPr>
          <w:color w:val="1F1F1F"/>
        </w:rPr>
        <w:t>функция речи - она становится средством планирования и регуляции внутреннего поведения ребенка. С этого времени речь постепенно превращается в полноценный рассказ. Ребенок 4-5 лет все активнее пользуется коммуникативной функцией речи - использует ее для ра</w:t>
      </w:r>
      <w:r>
        <w:rPr>
          <w:color w:val="1F1F1F"/>
        </w:rPr>
        <w:t>знообразного общения с окружающими. Он может переспрашивать, возражать, уточнять, аргументированно отвечать на вопросы. Освоение связной речи - важный фактор успешности в дальнейшем обучении ребенка.</w:t>
      </w:r>
    </w:p>
    <w:p w14:paraId="70F244DB" w14:textId="77777777" w:rsidR="006F7F73" w:rsidRDefault="000F7967">
      <w:pPr>
        <w:pStyle w:val="a2"/>
        <w:numPr>
          <w:ilvl w:val="0"/>
          <w:numId w:val="6"/>
        </w:numPr>
        <w:tabs>
          <w:tab w:val="left" w:pos="1029"/>
        </w:tabs>
        <w:ind w:firstLine="500"/>
      </w:pPr>
      <w:bookmarkStart w:id="36" w:name="bookmark36"/>
      <w:bookmarkEnd w:id="36"/>
      <w:r>
        <w:t>Основные формы работы.</w:t>
      </w:r>
    </w:p>
    <w:p w14:paraId="19486ACA" w14:textId="77777777" w:rsidR="006F7F73" w:rsidRDefault="000F7967">
      <w:pPr>
        <w:pStyle w:val="a2"/>
        <w:spacing w:after="60"/>
        <w:ind w:left="500" w:firstLine="360"/>
      </w:pPr>
      <w:r>
        <w:rPr>
          <w:color w:val="111111"/>
          <w:u w:val="single"/>
        </w:rPr>
        <w:t>При определении содержания работы</w:t>
      </w:r>
      <w:r>
        <w:rPr>
          <w:color w:val="111111"/>
          <w:u w:val="single"/>
        </w:rPr>
        <w:t xml:space="preserve"> развитию речи выделены следующие формы работы</w:t>
      </w:r>
      <w:r>
        <w:rPr>
          <w:color w:val="111111"/>
        </w:rPr>
        <w:t>:</w:t>
      </w:r>
    </w:p>
    <w:p w14:paraId="0A358A26" w14:textId="77777777" w:rsidR="006F7F73" w:rsidRDefault="000F7967">
      <w:pPr>
        <w:pStyle w:val="a2"/>
        <w:spacing w:after="60"/>
        <w:ind w:left="500" w:firstLine="0"/>
      </w:pPr>
      <w:r>
        <w:rPr>
          <w:b/>
          <w:bCs/>
        </w:rPr>
        <w:t xml:space="preserve">Основной формой речевого развития детей является игра. </w:t>
      </w:r>
      <w:r>
        <w:t>Она побуждает детей контактировать друг с другом и является мотивом к коммуникативной деятельности.</w:t>
      </w:r>
    </w:p>
    <w:p w14:paraId="43018136" w14:textId="77777777" w:rsidR="006F7F73" w:rsidRDefault="000F7967">
      <w:pPr>
        <w:pStyle w:val="a2"/>
        <w:spacing w:after="60"/>
        <w:ind w:left="500" w:firstLine="0"/>
      </w:pPr>
      <w:r>
        <w:t>- Пальчиковые игры и упражнения - уникальное средство</w:t>
      </w:r>
      <w:r>
        <w:t xml:space="preserve"> для развития мелкой моторики и речи в их единстве и взаимосвязи. Эти упражнения стимулируют развитие речи, пространственного мышления, воспитывает быстроту реакции. Пальчиковые игры в этом процессе неоценимы. Ученые установили, если развитие пальцев соотв</w:t>
      </w:r>
      <w:r>
        <w:t>етствует возрасту, то и речевое находится в пределах нормы. Если же развития движений пальцев отстает, то задерживается и речевое развитие, так как формирование речевых областей совершается под влиянием кинетических импульсов от рук, а точки от пальцев.</w:t>
      </w:r>
    </w:p>
    <w:p w14:paraId="2BC6D14E" w14:textId="77777777" w:rsidR="006F7F73" w:rsidRDefault="000F7967">
      <w:pPr>
        <w:pStyle w:val="a2"/>
        <w:spacing w:after="60"/>
        <w:ind w:left="500" w:firstLine="0"/>
      </w:pPr>
      <w:r>
        <w:t xml:space="preserve">- </w:t>
      </w:r>
      <w:r>
        <w:t xml:space="preserve">Дидактические игры - основополагающий вид игры, т. к. именно они </w:t>
      </w:r>
      <w:r>
        <w:lastRenderedPageBreak/>
        <w:t>проходят через все детство, начиная с раннего возраста, и решают разнообразные задачи, в том числе речевые.</w:t>
      </w:r>
    </w:p>
    <w:p w14:paraId="05586B44" w14:textId="77777777" w:rsidR="006F7F73" w:rsidRDefault="000F7967">
      <w:pPr>
        <w:pStyle w:val="a2"/>
        <w:spacing w:after="4540"/>
        <w:ind w:left="500" w:firstLine="0"/>
      </w:pPr>
      <w:r>
        <w:t>А также используются и другие формы работы: артикуляционная гимнастика, речевые дид</w:t>
      </w:r>
      <w:r>
        <w:t>актические игры, рассматривание иллюстраций, беседы, разучивание стихотворений, чистоговорок, потешек и т.д.</w:t>
      </w:r>
    </w:p>
    <w:p w14:paraId="2C17BF95" w14:textId="77777777" w:rsidR="006F7F73" w:rsidRDefault="000F7967">
      <w:pPr>
        <w:pStyle w:val="a2"/>
        <w:numPr>
          <w:ilvl w:val="0"/>
          <w:numId w:val="7"/>
        </w:numPr>
        <w:tabs>
          <w:tab w:val="left" w:pos="1940"/>
        </w:tabs>
        <w:ind w:left="1200" w:firstLine="0"/>
      </w:pPr>
      <w:bookmarkStart w:id="37" w:name="bookmark37"/>
      <w:bookmarkEnd w:id="37"/>
      <w:r>
        <w:t>Взаимодействие педагога с детьми.</w:t>
      </w:r>
    </w:p>
    <w:p w14:paraId="261D9398" w14:textId="77777777" w:rsidR="006F7F73" w:rsidRDefault="000F7967">
      <w:pPr>
        <w:pStyle w:val="a2"/>
        <w:spacing w:after="1440"/>
        <w:ind w:left="500" w:firstLine="700"/>
        <w:jc w:val="both"/>
      </w:pPr>
      <w:r>
        <w:t>Содержание программы обеспечивает личностно-ориентированный подход во взаимодействии ребенка с педагогом. Индивид</w:t>
      </w:r>
      <w:r>
        <w:t>уальные занятия проводятся учителем-логопедом, а закрепление происходит в группе воспитателем (может происходить).</w:t>
      </w:r>
    </w:p>
    <w:p w14:paraId="57B3E73D" w14:textId="77777777" w:rsidR="006F7F73" w:rsidRDefault="000F7967">
      <w:pPr>
        <w:pStyle w:val="a2"/>
        <w:numPr>
          <w:ilvl w:val="0"/>
          <w:numId w:val="7"/>
        </w:numPr>
        <w:tabs>
          <w:tab w:val="left" w:pos="1940"/>
        </w:tabs>
        <w:ind w:left="1200" w:firstLine="0"/>
      </w:pPr>
      <w:bookmarkStart w:id="38" w:name="bookmark38"/>
      <w:bookmarkEnd w:id="38"/>
      <w:r>
        <w:t>Взаимодействие педагога с родителями воспитанников.</w:t>
      </w:r>
    </w:p>
    <w:p w14:paraId="2BBAF1C4" w14:textId="77777777" w:rsidR="006F7F73" w:rsidRDefault="000F7967">
      <w:pPr>
        <w:pStyle w:val="a2"/>
        <w:ind w:left="500" w:firstLine="700"/>
        <w:jc w:val="both"/>
      </w:pPr>
      <w:r>
        <w:t>Программа направлена на взаимодействие с семьей для осуществления полноценного развития р</w:t>
      </w:r>
      <w:r>
        <w:t xml:space="preserve">ебенка, в частности развития речи. Программа предусматривает совместную работу родителя с ребенком по выполнению заданий, игровых упражнений, заучивание потешек и стихов, выполнения упражнений по развитию графических навыков. Выполняя с ребенком несложные </w:t>
      </w:r>
      <w:r>
        <w:t xml:space="preserve">задания, наблюдая, рассматривая, играя, взрослые развивают его речь, зрительное и слуховое внимание, память и мышление, что станет залогом </w:t>
      </w:r>
      <w:r>
        <w:lastRenderedPageBreak/>
        <w:t xml:space="preserve">успешного обучения ребенка в школе. К тому же богатый иллюстративный материал рабочей тетради освободит родителей от </w:t>
      </w:r>
      <w:r>
        <w:t>поиска необходимых картинок и поможет сделать занятие более интересным и ярким.</w:t>
      </w:r>
    </w:p>
    <w:p w14:paraId="3DD9C78B" w14:textId="77777777" w:rsidR="006F7F73" w:rsidRDefault="000F7967">
      <w:pPr>
        <w:pStyle w:val="a2"/>
        <w:spacing w:after="1920"/>
        <w:ind w:left="500" w:firstLine="700"/>
        <w:jc w:val="both"/>
      </w:pPr>
      <w:r>
        <w:t xml:space="preserve">Так же в условиях организации программы может проводиться мастер- класс для родителей, где учитель-логопед наглядно покажет и расскажет, как например проводить в </w:t>
      </w:r>
      <w:r>
        <w:t>домашних условиях артикуляционную гимнастику.</w:t>
      </w:r>
    </w:p>
    <w:p w14:paraId="66C8E314" w14:textId="77777777" w:rsidR="006F7F73" w:rsidRDefault="000F7967">
      <w:pPr>
        <w:pStyle w:val="a2"/>
        <w:numPr>
          <w:ilvl w:val="0"/>
          <w:numId w:val="7"/>
        </w:numPr>
        <w:tabs>
          <w:tab w:val="left" w:pos="1940"/>
        </w:tabs>
        <w:ind w:left="1200" w:firstLine="0"/>
        <w:jc w:val="both"/>
      </w:pPr>
      <w:bookmarkStart w:id="39" w:name="bookmark39"/>
      <w:bookmarkEnd w:id="39"/>
      <w:r>
        <w:t>Взаимодействие с педагогическим коллективом.</w:t>
      </w:r>
    </w:p>
    <w:p w14:paraId="43BC7053" w14:textId="77777777" w:rsidR="006F7F73" w:rsidRDefault="000F7967">
      <w:pPr>
        <w:pStyle w:val="a2"/>
        <w:spacing w:after="3860"/>
        <w:ind w:left="500" w:firstLine="700"/>
        <w:jc w:val="both"/>
      </w:pPr>
      <w:r>
        <w:t>Работа учителя- логопеда тесно переплетается с работой педагогического коллектива: в частности, с работой воспитателя. Воспитатель закрепляет результаты, достигнутые</w:t>
      </w:r>
      <w:r>
        <w:t xml:space="preserve"> на логопедических занятиях. Здесь он полностью руководствуется методическими указаниями логопеда. Воспитатель включает в свои повседневные обязанности наблюдение за состоянием речевой деятельности детей в период обучения. Воспитатель контролирует речевую </w:t>
      </w:r>
      <w:r>
        <w:t>активность, правильное употребление в речи поставленных звуков, отработанных грамматических форм, расширяет словарный запас, совершенствует мелкую моторику.</w:t>
      </w:r>
    </w:p>
    <w:p w14:paraId="2F2DF5DF" w14:textId="77777777" w:rsidR="006F7F73" w:rsidRDefault="000F7967">
      <w:pPr>
        <w:pStyle w:val="a2"/>
        <w:spacing w:line="240" w:lineRule="auto"/>
        <w:ind w:left="1200" w:firstLine="0"/>
        <w:jc w:val="both"/>
      </w:pPr>
      <w:r>
        <w:t>III. Организационный раздел.</w:t>
      </w:r>
    </w:p>
    <w:p w14:paraId="113E3E10" w14:textId="77777777" w:rsidR="006F7F73" w:rsidRDefault="000F7967">
      <w:pPr>
        <w:pStyle w:val="a2"/>
        <w:numPr>
          <w:ilvl w:val="1"/>
          <w:numId w:val="7"/>
        </w:numPr>
        <w:tabs>
          <w:tab w:val="left" w:pos="1794"/>
        </w:tabs>
        <w:ind w:left="500" w:firstLine="700"/>
        <w:jc w:val="both"/>
      </w:pPr>
      <w:bookmarkStart w:id="40" w:name="bookmark40"/>
      <w:bookmarkEnd w:id="40"/>
      <w:r>
        <w:t>Психолого-педагогические условия, обеспечивающие развитие ребенка.</w:t>
      </w:r>
    </w:p>
    <w:p w14:paraId="1BDF9B52" w14:textId="77777777" w:rsidR="006F7F73" w:rsidRDefault="000F7967">
      <w:pPr>
        <w:pStyle w:val="a2"/>
        <w:ind w:left="500" w:firstLine="700"/>
        <w:jc w:val="both"/>
      </w:pPr>
      <w:r>
        <w:lastRenderedPageBreak/>
        <w:t>Про</w:t>
      </w:r>
      <w:r>
        <w:t>грамма составлена с учетом всех возрастных, психологических особенностях развития детей 4-5 лет. Созданы психолого-педагогические условия, способствующие усвоению программы и как следствие развитие речи (личностный подход, заботливое и уважительное отношен</w:t>
      </w:r>
      <w:r>
        <w:t>ие к каждому ребенку и т.д.).</w:t>
      </w:r>
    </w:p>
    <w:p w14:paraId="6C565268" w14:textId="77777777" w:rsidR="006F7F73" w:rsidRDefault="000F7967">
      <w:pPr>
        <w:pStyle w:val="a2"/>
        <w:spacing w:after="1920"/>
        <w:ind w:left="500" w:firstLine="700"/>
        <w:jc w:val="both"/>
      </w:pPr>
      <w:r>
        <w:t>Материал представлен в определенной систематичности и последовательности, что очень важно для развития способностей каждого ребенка.</w:t>
      </w:r>
    </w:p>
    <w:p w14:paraId="46A453C5" w14:textId="77777777" w:rsidR="006F7F73" w:rsidRDefault="000F7967">
      <w:pPr>
        <w:pStyle w:val="a2"/>
        <w:numPr>
          <w:ilvl w:val="1"/>
          <w:numId w:val="7"/>
        </w:numPr>
        <w:tabs>
          <w:tab w:val="left" w:pos="1784"/>
        </w:tabs>
        <w:ind w:left="1200" w:firstLine="0"/>
        <w:jc w:val="both"/>
      </w:pPr>
      <w:bookmarkStart w:id="41" w:name="bookmark41"/>
      <w:bookmarkEnd w:id="41"/>
      <w:r>
        <w:t>Материально-техническое обеспечение программы.</w:t>
      </w:r>
    </w:p>
    <w:p w14:paraId="292E8D4D" w14:textId="77777777" w:rsidR="006F7F73" w:rsidRDefault="000F7967">
      <w:pPr>
        <w:pStyle w:val="a2"/>
        <w:ind w:left="500" w:firstLine="700"/>
        <w:jc w:val="both"/>
      </w:pPr>
      <w:r>
        <w:t xml:space="preserve">Занятия проводятся в помещении логопункта. На </w:t>
      </w:r>
      <w:r>
        <w:t>занятиях используется:</w:t>
      </w:r>
    </w:p>
    <w:p w14:paraId="79EF898D" w14:textId="77777777" w:rsidR="006F7F73" w:rsidRDefault="000F7967">
      <w:pPr>
        <w:pStyle w:val="a2"/>
        <w:numPr>
          <w:ilvl w:val="0"/>
          <w:numId w:val="4"/>
        </w:numPr>
        <w:tabs>
          <w:tab w:val="left" w:pos="1472"/>
        </w:tabs>
        <w:ind w:left="1200" w:firstLine="0"/>
        <w:jc w:val="both"/>
      </w:pPr>
      <w:bookmarkStart w:id="42" w:name="bookmark42"/>
      <w:bookmarkEnd w:id="42"/>
      <w:r>
        <w:t>зеркало,</w:t>
      </w:r>
    </w:p>
    <w:p w14:paraId="757CEA78" w14:textId="77777777" w:rsidR="006F7F73" w:rsidRDefault="000F7967">
      <w:pPr>
        <w:pStyle w:val="a2"/>
        <w:numPr>
          <w:ilvl w:val="0"/>
          <w:numId w:val="4"/>
        </w:numPr>
        <w:tabs>
          <w:tab w:val="left" w:pos="1472"/>
        </w:tabs>
        <w:ind w:left="1200" w:firstLine="0"/>
        <w:jc w:val="both"/>
      </w:pPr>
      <w:bookmarkStart w:id="43" w:name="bookmark43"/>
      <w:bookmarkEnd w:id="43"/>
      <w:r>
        <w:t>детский стул,</w:t>
      </w:r>
    </w:p>
    <w:p w14:paraId="543BEE5C" w14:textId="77777777" w:rsidR="006F7F73" w:rsidRDefault="000F7967">
      <w:pPr>
        <w:pStyle w:val="a2"/>
        <w:numPr>
          <w:ilvl w:val="0"/>
          <w:numId w:val="4"/>
        </w:numPr>
        <w:tabs>
          <w:tab w:val="left" w:pos="1472"/>
        </w:tabs>
        <w:ind w:left="1200" w:firstLine="0"/>
        <w:jc w:val="both"/>
      </w:pPr>
      <w:bookmarkStart w:id="44" w:name="bookmark44"/>
      <w:bookmarkEnd w:id="44"/>
      <w:r>
        <w:t>детский стол,</w:t>
      </w:r>
    </w:p>
    <w:p w14:paraId="1A342780" w14:textId="77777777" w:rsidR="006F7F73" w:rsidRDefault="000F7967">
      <w:pPr>
        <w:pStyle w:val="a2"/>
        <w:numPr>
          <w:ilvl w:val="0"/>
          <w:numId w:val="4"/>
        </w:numPr>
        <w:tabs>
          <w:tab w:val="left" w:pos="1472"/>
        </w:tabs>
        <w:ind w:left="1200" w:firstLine="0"/>
        <w:jc w:val="both"/>
      </w:pPr>
      <w:bookmarkStart w:id="45" w:name="bookmark45"/>
      <w:bookmarkEnd w:id="45"/>
      <w:r>
        <w:t>шкаф для пособий,</w:t>
      </w:r>
    </w:p>
    <w:p w14:paraId="5DDC1870" w14:textId="77777777" w:rsidR="006F7F73" w:rsidRDefault="000F7967">
      <w:pPr>
        <w:pStyle w:val="a2"/>
        <w:numPr>
          <w:ilvl w:val="0"/>
          <w:numId w:val="4"/>
        </w:numPr>
        <w:tabs>
          <w:tab w:val="left" w:pos="1472"/>
        </w:tabs>
        <w:ind w:left="1200" w:firstLine="0"/>
        <w:jc w:val="both"/>
      </w:pPr>
      <w:bookmarkStart w:id="46" w:name="bookmark46"/>
      <w:bookmarkEnd w:id="46"/>
      <w:r>
        <w:t>коробки и папки с методическими пособиями,</w:t>
      </w:r>
    </w:p>
    <w:p w14:paraId="5FA270B4" w14:textId="77777777" w:rsidR="006F7F73" w:rsidRDefault="000F7967">
      <w:pPr>
        <w:pStyle w:val="a2"/>
        <w:numPr>
          <w:ilvl w:val="0"/>
          <w:numId w:val="4"/>
        </w:numPr>
        <w:tabs>
          <w:tab w:val="left" w:pos="1472"/>
        </w:tabs>
        <w:ind w:left="1200" w:firstLine="0"/>
        <w:jc w:val="both"/>
      </w:pPr>
      <w:bookmarkStart w:id="47" w:name="bookmark47"/>
      <w:bookmarkEnd w:id="47"/>
      <w:r>
        <w:t>лэпбук по развитию речи,</w:t>
      </w:r>
    </w:p>
    <w:p w14:paraId="75CA986E" w14:textId="77777777" w:rsidR="006F7F73" w:rsidRDefault="000F7967">
      <w:pPr>
        <w:pStyle w:val="a2"/>
        <w:numPr>
          <w:ilvl w:val="0"/>
          <w:numId w:val="4"/>
        </w:numPr>
        <w:tabs>
          <w:tab w:val="left" w:pos="1472"/>
        </w:tabs>
        <w:ind w:left="1200" w:firstLine="0"/>
        <w:jc w:val="both"/>
      </w:pPr>
      <w:bookmarkStart w:id="48" w:name="bookmark48"/>
      <w:bookmarkEnd w:id="48"/>
      <w:r>
        <w:t>ноутбук</w:t>
      </w:r>
    </w:p>
    <w:p w14:paraId="7846BB81" w14:textId="77777777" w:rsidR="006F7F73" w:rsidRDefault="000F7967">
      <w:pPr>
        <w:pStyle w:val="a2"/>
        <w:numPr>
          <w:ilvl w:val="0"/>
          <w:numId w:val="4"/>
        </w:numPr>
        <w:tabs>
          <w:tab w:val="left" w:pos="1482"/>
        </w:tabs>
        <w:spacing w:after="1920"/>
        <w:ind w:left="500" w:firstLine="700"/>
        <w:jc w:val="both"/>
      </w:pPr>
      <w:bookmarkStart w:id="49" w:name="bookmark49"/>
      <w:bookmarkEnd w:id="49"/>
      <w:r>
        <w:t>методический материал: предметные картинки, демонстрационные игрушки, цветные карандаши.</w:t>
      </w:r>
    </w:p>
    <w:p w14:paraId="4C943455" w14:textId="77777777" w:rsidR="006F7F73" w:rsidRDefault="000F7967">
      <w:pPr>
        <w:pStyle w:val="a2"/>
        <w:numPr>
          <w:ilvl w:val="1"/>
          <w:numId w:val="7"/>
        </w:numPr>
        <w:tabs>
          <w:tab w:val="left" w:pos="1784"/>
        </w:tabs>
        <w:spacing w:line="240" w:lineRule="auto"/>
        <w:ind w:left="1200" w:firstLine="0"/>
        <w:jc w:val="both"/>
      </w:pPr>
      <w:bookmarkStart w:id="50" w:name="bookmark50"/>
      <w:bookmarkEnd w:id="50"/>
      <w:r>
        <w:t>Кадровые и методически-информационные ресурсы.</w:t>
      </w:r>
    </w:p>
    <w:p w14:paraId="6CA86D14" w14:textId="77777777" w:rsidR="006F7F73" w:rsidRDefault="000F7967">
      <w:pPr>
        <w:pStyle w:val="a2"/>
        <w:ind w:left="500" w:firstLine="700"/>
        <w:jc w:val="both"/>
      </w:pPr>
      <w:r>
        <w:t>Программу реализует логопед в тесном контакте с воспитателями и родителями (законными представителями воспитанников).</w:t>
      </w:r>
    </w:p>
    <w:p w14:paraId="146D8E0E" w14:textId="77777777" w:rsidR="006F7F73" w:rsidRDefault="000F7967">
      <w:pPr>
        <w:pStyle w:val="a2"/>
        <w:ind w:left="500" w:firstLine="700"/>
        <w:jc w:val="both"/>
      </w:pPr>
      <w:r>
        <w:t xml:space="preserve">Учитель-логопед привлекает родителей к реализации программы через </w:t>
      </w:r>
      <w:r>
        <w:lastRenderedPageBreak/>
        <w:t>систему методических реко</w:t>
      </w:r>
      <w:r>
        <w:t>мендаций и домашних заданий по рабочей тетради, и дополнительных заданий.</w:t>
      </w:r>
    </w:p>
    <w:p w14:paraId="49EF773E" w14:textId="77777777" w:rsidR="006F7F73" w:rsidRDefault="000F7967">
      <w:pPr>
        <w:pStyle w:val="a2"/>
        <w:spacing w:after="2400"/>
        <w:ind w:left="500" w:firstLine="700"/>
        <w:jc w:val="both"/>
      </w:pPr>
      <w:r>
        <w:t>Воспитатели групп помогают учителю-логопеду контролировать выполнение домашних заданий и закрепляют материал в свободное время.</w:t>
      </w:r>
    </w:p>
    <w:p w14:paraId="02BE5C4B" w14:textId="77777777" w:rsidR="006F7F73" w:rsidRDefault="000F7967">
      <w:pPr>
        <w:pStyle w:val="a2"/>
        <w:numPr>
          <w:ilvl w:val="1"/>
          <w:numId w:val="7"/>
        </w:numPr>
        <w:tabs>
          <w:tab w:val="left" w:pos="1765"/>
        </w:tabs>
        <w:ind w:left="500" w:firstLine="700"/>
        <w:jc w:val="both"/>
      </w:pPr>
      <w:bookmarkStart w:id="51" w:name="bookmark51"/>
      <w:bookmarkEnd w:id="51"/>
      <w:r>
        <w:t>Финансовые условия реализации программы.</w:t>
      </w:r>
    </w:p>
    <w:p w14:paraId="5BE769C2" w14:textId="77777777" w:rsidR="006F7F73" w:rsidRDefault="000F7967">
      <w:pPr>
        <w:pStyle w:val="a2"/>
        <w:spacing w:after="5780"/>
        <w:ind w:left="500" w:firstLine="700"/>
        <w:jc w:val="both"/>
      </w:pPr>
      <w:r>
        <w:t>Данная програ</w:t>
      </w:r>
      <w:r>
        <w:t>мма реализуется в разделе платных услуг, предоставляемых ДОУ, поэтому родители (законные представители воспитанников) ежемесячно оплачивают восемь занятий. При отсутствии ребенка на занятии, плата не взимается.</w:t>
      </w:r>
    </w:p>
    <w:p w14:paraId="57D12061" w14:textId="77777777" w:rsidR="006F7F73" w:rsidRDefault="000F7967">
      <w:pPr>
        <w:pStyle w:val="a2"/>
        <w:numPr>
          <w:ilvl w:val="1"/>
          <w:numId w:val="7"/>
        </w:numPr>
        <w:tabs>
          <w:tab w:val="left" w:pos="1065"/>
        </w:tabs>
        <w:spacing w:line="240" w:lineRule="auto"/>
        <w:ind w:firstLine="500"/>
        <w:jc w:val="both"/>
        <w:sectPr w:rsidR="006F7F73">
          <w:footerReference w:type="default" r:id="rId9"/>
          <w:pgSz w:w="11900" w:h="16840"/>
          <w:pgMar w:top="598" w:right="813" w:bottom="1201" w:left="1195" w:header="170" w:footer="3" w:gutter="0"/>
          <w:cols w:space="720"/>
          <w:noEndnote/>
          <w:docGrid w:linePitch="360"/>
        </w:sectPr>
      </w:pPr>
      <w:bookmarkStart w:id="52" w:name="bookmark52"/>
      <w:bookmarkEnd w:id="52"/>
      <w:r>
        <w:t>Планирование образовательной деятельности «Говорим правильно».</w:t>
      </w:r>
    </w:p>
    <w:p w14:paraId="0CD3FF1C" w14:textId="77777777" w:rsidR="006F7F73" w:rsidRDefault="000F7967">
      <w:pPr>
        <w:pStyle w:val="a2"/>
        <w:spacing w:before="6900" w:line="240" w:lineRule="auto"/>
        <w:ind w:firstLine="500"/>
      </w:pPr>
      <w:r>
        <w:lastRenderedPageBreak/>
        <w:t>Список используемой литературы.</w:t>
      </w:r>
    </w:p>
    <w:p w14:paraId="3BEE8ECB" w14:textId="77777777" w:rsidR="006F7F73" w:rsidRDefault="000F7967">
      <w:pPr>
        <w:pStyle w:val="a2"/>
        <w:numPr>
          <w:ilvl w:val="0"/>
          <w:numId w:val="8"/>
        </w:numPr>
        <w:tabs>
          <w:tab w:val="left" w:pos="1214"/>
        </w:tabs>
        <w:ind w:left="1200" w:hanging="360"/>
      </w:pPr>
      <w:bookmarkStart w:id="53" w:name="bookmark53"/>
      <w:bookmarkEnd w:id="53"/>
      <w:r>
        <w:rPr>
          <w:color w:val="211E1E"/>
        </w:rPr>
        <w:lastRenderedPageBreak/>
        <w:t xml:space="preserve">Воробьева Т. А., Крупенчук О. И. Логопедические игры с мячом. - СПб.: «Литера», 2010. - 64 с.: ил. - (Серия «Уроки </w:t>
      </w:r>
      <w:r>
        <w:rPr>
          <w:color w:val="211E1E"/>
        </w:rPr>
        <w:t>логопеда»).</w:t>
      </w:r>
    </w:p>
    <w:p w14:paraId="49E8CF5F" w14:textId="77777777" w:rsidR="006F7F73" w:rsidRDefault="000F7967">
      <w:pPr>
        <w:pStyle w:val="a2"/>
        <w:numPr>
          <w:ilvl w:val="0"/>
          <w:numId w:val="8"/>
        </w:numPr>
        <w:tabs>
          <w:tab w:val="left" w:pos="1214"/>
        </w:tabs>
        <w:ind w:left="1200" w:hanging="360"/>
      </w:pPr>
      <w:bookmarkStart w:id="54" w:name="bookmark54"/>
      <w:bookmarkEnd w:id="54"/>
      <w:r>
        <w:t>Нищева Н. В. Современная система коррекционной работы в логопедической группе для детей с общим недоразвитием речи — СПб., ДЕТСТВО-ПРЕСС, 2016.</w:t>
      </w:r>
    </w:p>
    <w:p w14:paraId="03685040" w14:textId="77777777" w:rsidR="006F7F73" w:rsidRDefault="000F7967">
      <w:pPr>
        <w:pStyle w:val="a2"/>
        <w:numPr>
          <w:ilvl w:val="0"/>
          <w:numId w:val="8"/>
        </w:numPr>
        <w:tabs>
          <w:tab w:val="left" w:pos="1214"/>
        </w:tabs>
        <w:ind w:left="1200" w:hanging="360"/>
      </w:pPr>
      <w:bookmarkStart w:id="55" w:name="bookmark55"/>
      <w:bookmarkEnd w:id="55"/>
      <w:r>
        <w:t>Нищева Н. В. Планирование коррекционно-развивающей работы в группе компенсирующей направленности для</w:t>
      </w:r>
      <w:r>
        <w:t xml:space="preserve"> детей с тяжелыми нарушениями речи (ОНР) и рабочая программа учителя-логопеда. - СПб., ДЕТСТВО-ПРЕСС, 2015.</w:t>
      </w:r>
    </w:p>
    <w:p w14:paraId="53DB4778" w14:textId="77777777" w:rsidR="006F7F73" w:rsidRDefault="000F7967">
      <w:pPr>
        <w:pStyle w:val="a2"/>
        <w:numPr>
          <w:ilvl w:val="0"/>
          <w:numId w:val="8"/>
        </w:numPr>
        <w:tabs>
          <w:tab w:val="left" w:pos="1214"/>
        </w:tabs>
        <w:ind w:left="1200" w:hanging="360"/>
      </w:pPr>
      <w:bookmarkStart w:id="56" w:name="bookmark56"/>
      <w:bookmarkEnd w:id="56"/>
      <w:r>
        <w:t>Филичева Т. Б., Чиркина Г. В. Программа обучения и воспитания детей с фонетико-фонематическим недоразвитием. М. МГОПИ,1993</w:t>
      </w:r>
    </w:p>
    <w:p w14:paraId="1E51A47B" w14:textId="77777777" w:rsidR="006F7F73" w:rsidRDefault="000F7967">
      <w:pPr>
        <w:pStyle w:val="a2"/>
        <w:numPr>
          <w:ilvl w:val="0"/>
          <w:numId w:val="8"/>
        </w:numPr>
        <w:tabs>
          <w:tab w:val="left" w:pos="1214"/>
        </w:tabs>
        <w:ind w:left="1200" w:hanging="360"/>
      </w:pPr>
      <w:bookmarkStart w:id="57" w:name="bookmark57"/>
      <w:bookmarkEnd w:id="57"/>
      <w:r>
        <w:t>Логопедия: практическое п</w:t>
      </w:r>
      <w:r>
        <w:t>особие для логопедов, студентов и родителей, авт.-сост.В. И. Руденко-Ростов на Дону:Феникс 2009.</w:t>
      </w:r>
    </w:p>
    <w:p w14:paraId="3D1FCD03" w14:textId="77777777" w:rsidR="006F7F73" w:rsidRDefault="000F7967">
      <w:pPr>
        <w:pStyle w:val="a2"/>
        <w:numPr>
          <w:ilvl w:val="0"/>
          <w:numId w:val="8"/>
        </w:numPr>
        <w:tabs>
          <w:tab w:val="left" w:pos="1214"/>
        </w:tabs>
        <w:ind w:left="1200" w:hanging="360"/>
        <w:sectPr w:rsidR="006F7F73">
          <w:pgSz w:w="11900" w:h="16840"/>
          <w:pgMar w:top="1230" w:right="813" w:bottom="8148" w:left="1195" w:header="802" w:footer="3" w:gutter="0"/>
          <w:cols w:space="720"/>
          <w:noEndnote/>
          <w:docGrid w:linePitch="360"/>
        </w:sectPr>
      </w:pPr>
      <w:bookmarkStart w:id="58" w:name="bookmark58"/>
      <w:bookmarkEnd w:id="58"/>
      <w:r>
        <w:t>«Лучшие логопедические игры и упражнения для развития речи». Т.А. Куликовская. Москва, 2010 г.</w:t>
      </w:r>
    </w:p>
    <w:p w14:paraId="0808CD20" w14:textId="77777777" w:rsidR="006F7F73" w:rsidRDefault="000F7967">
      <w:pPr>
        <w:pStyle w:val="40"/>
        <w:framePr w:w="254" w:h="288" w:wrap="none" w:hAnchor="page" w:x="6255" w:y="1"/>
      </w:pPr>
      <w:r>
        <w:lastRenderedPageBreak/>
        <w:t>19</w:t>
      </w:r>
    </w:p>
    <w:p w14:paraId="54B200B7" w14:textId="77777777" w:rsidR="006F7F73" w:rsidRDefault="006F7F73">
      <w:pPr>
        <w:spacing w:after="287" w:line="1" w:lineRule="exact"/>
      </w:pPr>
    </w:p>
    <w:p w14:paraId="4BD2603F" w14:textId="77777777" w:rsidR="006F7F73" w:rsidRDefault="006F7F73">
      <w:pPr>
        <w:spacing w:line="1" w:lineRule="exact"/>
      </w:pPr>
    </w:p>
    <w:sectPr w:rsidR="006F7F73">
      <w:footerReference w:type="default" r:id="rId10"/>
      <w:pgSz w:w="11900" w:h="16840"/>
      <w:pgMar w:top="15591" w:right="5391" w:bottom="761" w:left="6254" w:header="15163" w:footer="3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2118" w14:textId="77777777" w:rsidR="00000000" w:rsidRDefault="000F7967">
      <w:r>
        <w:separator/>
      </w:r>
    </w:p>
  </w:endnote>
  <w:endnote w:type="continuationSeparator" w:id="0">
    <w:p w14:paraId="06CD325A" w14:textId="77777777" w:rsidR="00000000" w:rsidRDefault="000F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B609" w14:textId="77777777" w:rsidR="006F7F73" w:rsidRDefault="000F796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7E43473" wp14:editId="58BCC8FD">
              <wp:simplePos x="0" y="0"/>
              <wp:positionH relativeFrom="page">
                <wp:posOffset>3943985</wp:posOffset>
              </wp:positionH>
              <wp:positionV relativeFrom="page">
                <wp:posOffset>10275570</wp:posOffset>
              </wp:positionV>
              <wp:extent cx="12192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7DA0E" w14:textId="77777777" w:rsidR="006F7F73" w:rsidRDefault="000F796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4347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0.55pt;margin-top:809.1pt;width:9.6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YtkQEAACADAAAOAAAAZHJzL2Uyb0RvYy54bWysUlFLAzEMfhf8D6Xv7rYDZR67iSITQVRQ&#10;f0DXa3eFa1Oabnf796bdbYq+iS9tmqRfvnzJ4mawHdupgAZczWeTKWfKSWiM29T84311MecMo3CN&#10;6MCpmu8V8pvl+dmi95UqoYWuUYERiMOq9zVvY/RVUaBslRU4Aa8cBTUEKyI9w6ZogugJ3XZFOZ1e&#10;FT2ExgeQCpG894cgX2Z8rZWML1qjiqyrOXGL+Qz5XKezWC5EtQnCt0aONMQfWFhhHBU9Qd2LKNg2&#10;mF9Q1sgACDpOJNgCtDZS5R6om9n0RzdvrfAq90LioD/JhP8HK593r4GZhmbHmROWRpSrslmSpvdY&#10;Ucabp5w43MGQ0kY/kjN1POhg0029MIqTyPuTsGqITKZP5ey6pIik0HxeXl0mkOLrrw8YHxRYloya&#10;BxpbVlPsnjAeUo8pqZSDlem65E8ED0SSFYf1MLJbQ7Mn0j1NtuaOVo+z7tGRcGkJjkY4GuvRSODo&#10;b7eRCuS6CfUANRajMWTm48qkOX9/56yvxV5+AgAA//8DAFBLAwQUAAYACAAAACEAdmoLUN4AAAAN&#10;AQAADwAAAGRycy9kb3ducmV2LnhtbEyPy07DMBBF90j8gzVI7KjjFIUoxKlQJTbsKAiJnRtP4wg/&#10;IttNk79nuoLlzD26c6bdLc6yGWMag5cgNgUw9H3Qox8kfH68PtTAUlZeKxs8Slgxwa67vWlVo8PF&#10;v+N8yAOjEp8aJcHkPDWcp96gU2kTJvSUnUJ0KtMYB66julC5s7wsioo7NXq6YNSEe4P9z+HsJDwt&#10;XwGnhHv8Ps19NONa27dVyvu75eUZWMYl/8Fw1Sd16MjpGM5eJ2YlVKUQhFJQiboERkj1WGyBHa+r&#10;bSmAdy3//0X3CwAA//8DAFBLAQItABQABgAIAAAAIQC2gziS/gAAAOEBAAATAAAAAAAAAAAAAAAA&#10;AAAAAABbQ29udGVudF9UeXBlc10ueG1sUEsBAi0AFAAGAAgAAAAhADj9If/WAAAAlAEAAAsAAAAA&#10;AAAAAAAAAAAALwEAAF9yZWxzLy5yZWxzUEsBAi0AFAAGAAgAAAAhAGx6Bi2RAQAAIAMAAA4AAAAA&#10;AAAAAAAAAAAALgIAAGRycy9lMm9Eb2MueG1sUEsBAi0AFAAGAAgAAAAhAHZqC1DeAAAADQEAAA8A&#10;AAAAAAAAAAAAAAAA6wMAAGRycy9kb3ducmV2LnhtbFBLBQYAAAAABAAEAPMAAAD2BAAAAAA=&#10;" filled="f" stroked="f">
              <v:textbox style="mso-fit-shape-to-text:t" inset="0,0,0,0">
                <w:txbxContent>
                  <w:p w14:paraId="2147DA0E" w14:textId="77777777" w:rsidR="006F7F73" w:rsidRDefault="000F7967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752B" w14:textId="77777777" w:rsidR="006F7F73" w:rsidRDefault="006F7F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D8B8" w14:textId="77777777" w:rsidR="006F7F73" w:rsidRDefault="000F796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D776800" wp14:editId="48DDBCE3">
              <wp:simplePos x="0" y="0"/>
              <wp:positionH relativeFrom="page">
                <wp:posOffset>3943985</wp:posOffset>
              </wp:positionH>
              <wp:positionV relativeFrom="page">
                <wp:posOffset>10275570</wp:posOffset>
              </wp:positionV>
              <wp:extent cx="12192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EF34E3" w14:textId="77777777" w:rsidR="006F7F73" w:rsidRDefault="000F796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76800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310.55pt;margin-top:809.1pt;width:9.6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LulQEAACcDAAAOAAAAZHJzL2Uyb0RvYy54bWysUttOwzAMfUfiH6K8s26VgFGtm0BoCAkB&#10;EvABWZqskZo4irO1+3uc7AKCN8RL4tjO8Tm2Z4vBdmyrAhpwNZ+MxpwpJ6Exbl3zj/flxZQzjMI1&#10;ogOnar5TyBfz87NZ7ytVQgtdowIjEIdV72vexuirokDZKitwBF45CmoIVkR6hnXRBNETuu2Kcjy+&#10;KnoIjQ8gFSJ57/dBPs/4WisZX7RGFVlXc+IW8xnyuUpnMZ+Jah2Eb4080BB/YGGFcVT0BHUvomCb&#10;YH5BWSMDIOg4kmAL0NpIlTWQmsn4h5q3VniVtVBz0J/ahP8HK5+3r4GZpubXnDlhaUS5KrtOrek9&#10;VpTx5iknDncw0IiPfiRnUjzoYNNNWhjFqcm7U2PVEJlMn8rJTUkRSaHptLy6TCDF118fMD4osCwZ&#10;NQ80ttxNsX3CuE89pqRSDpam65I/EdwTSVYcVkPWciK5gmZH3HsacM0dbSBn3aOj/qVdOBrhaKwO&#10;RqqB/nYTqU4un8D3UIeaNI0s4LA5adzf3znra7/nnwAAAP//AwBQSwMEFAAGAAgAAAAhAHZqC1De&#10;AAAADQEAAA8AAABkcnMvZG93bnJldi54bWxMj8tOwzAQRfdI/IM1SOyo4xSFKMSpUCU27CgIiZ0b&#10;T+MIPyLbTZO/Z7qC5cw9unOm3S3OshljGoOXIDYFMPR90KMfJHx+vD7UwFJWXisbPEpYMcGuu71p&#10;VaPDxb/jfMgDoxKfGiXB5Dw1nKfeoFNpEyb0lJ1CdCrTGAeuo7pQubO8LIqKOzV6umDUhHuD/c/h&#10;7CQ8LV8Bp4R7/D7NfTTjWtu3Vcr7u+XlGVjGJf/BcNUndejI6RjOXidmJVSlEIRSUIm6BEZI9Vhs&#10;gR2vq20pgHct//9F9wsAAP//AwBQSwECLQAUAAYACAAAACEAtoM4kv4AAADhAQAAEwAAAAAAAAAA&#10;AAAAAAAAAAAAW0NvbnRlbnRfVHlwZXNdLnhtbFBLAQItABQABgAIAAAAIQA4/SH/1gAAAJQBAAAL&#10;AAAAAAAAAAAAAAAAAC8BAABfcmVscy8ucmVsc1BLAQItABQABgAIAAAAIQC6WgLulQEAACcDAAAO&#10;AAAAAAAAAAAAAAAAAC4CAABkcnMvZTJvRG9jLnhtbFBLAQItABQABgAIAAAAIQB2agtQ3gAAAA0B&#10;AAAPAAAAAAAAAAAAAAAAAO8DAABkcnMvZG93bnJldi54bWxQSwUGAAAAAAQABADzAAAA+gQAAAAA&#10;" filled="f" stroked="f">
              <v:textbox style="mso-fit-shape-to-text:t" inset="0,0,0,0">
                <w:txbxContent>
                  <w:p w14:paraId="79EF34E3" w14:textId="77777777" w:rsidR="006F7F73" w:rsidRDefault="000F7967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3212" w14:textId="77777777" w:rsidR="006F7F73" w:rsidRDefault="006F7F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B48B" w14:textId="77777777" w:rsidR="006F7F73" w:rsidRDefault="006F7F73"/>
  </w:footnote>
  <w:footnote w:type="continuationSeparator" w:id="0">
    <w:p w14:paraId="3412F79A" w14:textId="77777777" w:rsidR="006F7F73" w:rsidRDefault="006F7F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033E"/>
    <w:multiLevelType w:val="multilevel"/>
    <w:tmpl w:val="46D4A02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E2851"/>
    <w:multiLevelType w:val="multilevel"/>
    <w:tmpl w:val="D2604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65066"/>
    <w:multiLevelType w:val="multilevel"/>
    <w:tmpl w:val="621062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E2743"/>
    <w:multiLevelType w:val="multilevel"/>
    <w:tmpl w:val="EC229DE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623211"/>
    <w:multiLevelType w:val="multilevel"/>
    <w:tmpl w:val="EE38A1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43A67"/>
    <w:multiLevelType w:val="multilevel"/>
    <w:tmpl w:val="62C49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29564E"/>
    <w:multiLevelType w:val="multilevel"/>
    <w:tmpl w:val="499A18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01582"/>
    <w:multiLevelType w:val="multilevel"/>
    <w:tmpl w:val="8ACEAB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73"/>
    <w:rsid w:val="000578C7"/>
    <w:rsid w:val="000F7967"/>
    <w:rsid w:val="006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205A"/>
  <w15:docId w15:val="{69313E9F-D429-4186-822A-7BF5C46B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">
    <w:name w:val="Подпись к картинке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6568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6568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6568"/>
      <w:sz w:val="18"/>
      <w:szCs w:val="18"/>
      <w:u w:val="none"/>
      <w:shd w:val="clear" w:color="auto" w:fill="auto"/>
    </w:rPr>
  </w:style>
  <w:style w:type="character" w:customStyle="1" w:styleId="a1">
    <w:name w:val="Основной текст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Подпись к таблице_"/>
    <w:basedOn w:val="DefaultParagraphFont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Другое_"/>
    <w:basedOn w:val="DefaultParagraphFont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DefaultParagraphFont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Колонтитул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Подпись к картинке"/>
    <w:basedOn w:val="Normal"/>
    <w:link w:val="a"/>
    <w:pPr>
      <w:spacing w:after="20"/>
      <w:jc w:val="right"/>
    </w:pPr>
    <w:rPr>
      <w:rFonts w:ascii="Times New Roman" w:eastAsia="Times New Roman" w:hAnsi="Times New Roman" w:cs="Times New Roman"/>
      <w:color w:val="686568"/>
      <w:sz w:val="20"/>
      <w:szCs w:val="20"/>
    </w:rPr>
  </w:style>
  <w:style w:type="paragraph" w:customStyle="1" w:styleId="22">
    <w:name w:val="Основной текст (2)"/>
    <w:basedOn w:val="Normal"/>
    <w:link w:val="21"/>
    <w:pPr>
      <w:spacing w:line="257" w:lineRule="auto"/>
      <w:ind w:left="530" w:firstLine="740"/>
    </w:pPr>
    <w:rPr>
      <w:rFonts w:ascii="Times New Roman" w:eastAsia="Times New Roman" w:hAnsi="Times New Roman" w:cs="Times New Roman"/>
      <w:color w:val="686568"/>
      <w:sz w:val="22"/>
      <w:szCs w:val="22"/>
    </w:rPr>
  </w:style>
  <w:style w:type="paragraph" w:customStyle="1" w:styleId="30">
    <w:name w:val="Основной текст (3)"/>
    <w:basedOn w:val="Normal"/>
    <w:link w:val="3"/>
    <w:pPr>
      <w:spacing w:after="1140"/>
      <w:jc w:val="right"/>
    </w:pPr>
    <w:rPr>
      <w:rFonts w:ascii="Times New Roman" w:eastAsia="Times New Roman" w:hAnsi="Times New Roman" w:cs="Times New Roman"/>
      <w:color w:val="686568"/>
      <w:sz w:val="18"/>
      <w:szCs w:val="18"/>
    </w:rPr>
  </w:style>
  <w:style w:type="paragraph" w:customStyle="1" w:styleId="a2">
    <w:name w:val="Основной текст"/>
    <w:basedOn w:val="Normal"/>
    <w:link w:val="a1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Normal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Normal"/>
    <w:link w:val="a5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19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Vincent Greyrat</cp:lastModifiedBy>
  <cp:revision>2</cp:revision>
  <dcterms:created xsi:type="dcterms:W3CDTF">2024-09-22T15:34:00Z</dcterms:created>
  <dcterms:modified xsi:type="dcterms:W3CDTF">2024-09-22T16:32:00Z</dcterms:modified>
</cp:coreProperties>
</file>